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4750" w14:textId="77777777" w:rsidR="00061526" w:rsidRPr="00061526" w:rsidRDefault="00061526" w:rsidP="00061526">
      <w:pPr>
        <w:pStyle w:val="Title"/>
        <w:rPr>
          <w:rFonts w:ascii="Twinkl" w:hAnsi="Twinkl"/>
        </w:rPr>
      </w:pPr>
      <w:r w:rsidRPr="00061526">
        <w:rPr>
          <w:rFonts w:ascii="Twinkl" w:hAnsi="Twinkl"/>
        </w:rPr>
        <w:t>Safeguarding Children and Child Protection Policy</w:t>
      </w:r>
    </w:p>
    <w:p w14:paraId="1D30AC9E" w14:textId="77777777" w:rsidR="00061526" w:rsidRPr="00061526" w:rsidRDefault="00061526" w:rsidP="00061526">
      <w:pPr>
        <w:jc w:val="center"/>
        <w:rPr>
          <w:rFonts w:ascii="Twinkl" w:hAnsi="Twinkl"/>
          <w:u w:val="single"/>
        </w:rPr>
      </w:pPr>
    </w:p>
    <w:p w14:paraId="6F5AFA3E" w14:textId="77777777" w:rsidR="00061526" w:rsidRPr="00061526" w:rsidRDefault="00061526" w:rsidP="00061526">
      <w:pPr>
        <w:pStyle w:val="Subtitle"/>
        <w:rPr>
          <w:rFonts w:ascii="Twinkl" w:hAnsi="Twinkl"/>
        </w:rPr>
      </w:pPr>
      <w:r w:rsidRPr="00061526">
        <w:rPr>
          <w:rFonts w:ascii="Twinkl" w:hAnsi="Twinkl"/>
        </w:rPr>
        <w:t>Statement of Intent</w:t>
      </w:r>
    </w:p>
    <w:p w14:paraId="103F1C5B" w14:textId="77777777" w:rsidR="00061526" w:rsidRPr="00061526" w:rsidRDefault="00061526" w:rsidP="00061526">
      <w:pPr>
        <w:rPr>
          <w:rFonts w:ascii="Twinkl" w:hAnsi="Twinkl"/>
          <w:u w:val="single"/>
        </w:rPr>
      </w:pPr>
    </w:p>
    <w:p w14:paraId="602F7E09" w14:textId="77777777" w:rsidR="00061526" w:rsidRPr="00061526" w:rsidRDefault="00061526" w:rsidP="00061526">
      <w:pPr>
        <w:rPr>
          <w:rFonts w:ascii="Twinkl" w:hAnsi="Twinkl"/>
        </w:rPr>
      </w:pPr>
      <w:r w:rsidRPr="00061526">
        <w:rPr>
          <w:rFonts w:ascii="Twinkl" w:hAnsi="Twinkl"/>
        </w:rPr>
        <w:t>The Children Act (1989) states that the child’s welfare is paramount and that every child has a right to protection from abuse, neglect and exploitation. Little Acorns recognises that it is our responsibility to take all reasonable steps to safeguard and protect the rights, health and well-being of all the children in our care.  This policy seeks to promote effective multi-agency working in the light of the Children Act (2004) and (2006) and Working together to Safeguard Children (2018)</w:t>
      </w:r>
    </w:p>
    <w:p w14:paraId="19031B34" w14:textId="77777777" w:rsidR="00061526" w:rsidRPr="00061526" w:rsidRDefault="00061526" w:rsidP="00061526">
      <w:pPr>
        <w:rPr>
          <w:rFonts w:ascii="Twinkl" w:hAnsi="Twinkl"/>
        </w:rPr>
      </w:pPr>
    </w:p>
    <w:p w14:paraId="27375E01" w14:textId="77777777" w:rsidR="00061526" w:rsidRPr="00061526" w:rsidRDefault="00061526" w:rsidP="00061526">
      <w:pPr>
        <w:rPr>
          <w:rFonts w:ascii="Twinkl" w:hAnsi="Twinkl"/>
        </w:rPr>
      </w:pPr>
      <w:r w:rsidRPr="00061526">
        <w:rPr>
          <w:rFonts w:ascii="Twinkl" w:hAnsi="Twinkl"/>
        </w:rPr>
        <w:t>The legal framework for this work is:</w:t>
      </w:r>
    </w:p>
    <w:p w14:paraId="121E041D" w14:textId="77777777" w:rsidR="00061526" w:rsidRPr="00061526" w:rsidRDefault="00061526" w:rsidP="00061526">
      <w:pPr>
        <w:rPr>
          <w:rFonts w:ascii="Twinkl" w:hAnsi="Twinkl"/>
        </w:rPr>
      </w:pPr>
    </w:p>
    <w:p w14:paraId="24908568" w14:textId="77777777" w:rsidR="00061526" w:rsidRPr="00061526" w:rsidRDefault="00061526" w:rsidP="00061526">
      <w:pPr>
        <w:numPr>
          <w:ilvl w:val="0"/>
          <w:numId w:val="2"/>
        </w:numPr>
        <w:rPr>
          <w:rFonts w:ascii="Twinkl" w:hAnsi="Twinkl"/>
        </w:rPr>
      </w:pPr>
      <w:r w:rsidRPr="00061526">
        <w:rPr>
          <w:rFonts w:ascii="Twinkl" w:hAnsi="Twinkl"/>
        </w:rPr>
        <w:t>The Rehabilitation of Offenders Act</w:t>
      </w:r>
    </w:p>
    <w:p w14:paraId="575ABB73" w14:textId="77777777" w:rsidR="00061526" w:rsidRPr="00061526" w:rsidRDefault="00061526" w:rsidP="00061526">
      <w:pPr>
        <w:numPr>
          <w:ilvl w:val="0"/>
          <w:numId w:val="2"/>
        </w:numPr>
        <w:rPr>
          <w:rFonts w:ascii="Twinkl" w:hAnsi="Twinkl"/>
        </w:rPr>
      </w:pPr>
      <w:r w:rsidRPr="00061526">
        <w:rPr>
          <w:rFonts w:ascii="Twinkl" w:hAnsi="Twinkl"/>
        </w:rPr>
        <w:t>The Children Act (1989) (2004) (2006)</w:t>
      </w:r>
    </w:p>
    <w:p w14:paraId="4ED60E5B" w14:textId="77777777" w:rsidR="00061526" w:rsidRPr="00061526" w:rsidRDefault="00061526" w:rsidP="00061526">
      <w:pPr>
        <w:numPr>
          <w:ilvl w:val="0"/>
          <w:numId w:val="2"/>
        </w:numPr>
        <w:rPr>
          <w:rFonts w:ascii="Twinkl" w:hAnsi="Twinkl"/>
        </w:rPr>
      </w:pPr>
      <w:r w:rsidRPr="00061526">
        <w:rPr>
          <w:rFonts w:ascii="Twinkl" w:hAnsi="Twinkl"/>
        </w:rPr>
        <w:t>The United Convention on the Rights of the Child (1989)</w:t>
      </w:r>
    </w:p>
    <w:p w14:paraId="04F1A243" w14:textId="77777777" w:rsidR="00061526" w:rsidRPr="00061526" w:rsidRDefault="00061526" w:rsidP="00061526">
      <w:pPr>
        <w:numPr>
          <w:ilvl w:val="0"/>
          <w:numId w:val="2"/>
        </w:numPr>
        <w:rPr>
          <w:rFonts w:ascii="Twinkl" w:hAnsi="Twinkl"/>
        </w:rPr>
      </w:pPr>
      <w:r w:rsidRPr="00061526">
        <w:rPr>
          <w:rFonts w:ascii="Twinkl" w:hAnsi="Twinkl"/>
        </w:rPr>
        <w:t>The Children’s and Families Act (2014)</w:t>
      </w:r>
    </w:p>
    <w:p w14:paraId="44EA98B7" w14:textId="77777777" w:rsidR="00061526" w:rsidRPr="00061526" w:rsidRDefault="00061526" w:rsidP="00061526">
      <w:pPr>
        <w:numPr>
          <w:ilvl w:val="0"/>
          <w:numId w:val="2"/>
        </w:numPr>
        <w:rPr>
          <w:rFonts w:ascii="Twinkl" w:hAnsi="Twinkl"/>
        </w:rPr>
      </w:pPr>
      <w:r w:rsidRPr="00061526">
        <w:rPr>
          <w:rFonts w:ascii="Twinkl" w:hAnsi="Twinkl"/>
        </w:rPr>
        <w:t>Human Rights Act (1998)</w:t>
      </w:r>
    </w:p>
    <w:p w14:paraId="76F17D0B" w14:textId="77777777" w:rsidR="00061526" w:rsidRPr="00061526" w:rsidRDefault="00061526" w:rsidP="00061526">
      <w:pPr>
        <w:numPr>
          <w:ilvl w:val="0"/>
          <w:numId w:val="2"/>
        </w:numPr>
        <w:rPr>
          <w:rFonts w:ascii="Twinkl" w:hAnsi="Twinkl"/>
        </w:rPr>
      </w:pPr>
      <w:r w:rsidRPr="00061526">
        <w:rPr>
          <w:rFonts w:ascii="Twinkl" w:hAnsi="Twinkl"/>
        </w:rPr>
        <w:t>Data Protection Act (1984)</w:t>
      </w:r>
    </w:p>
    <w:p w14:paraId="295703A9" w14:textId="77777777" w:rsidR="00061526" w:rsidRPr="00061526" w:rsidRDefault="00061526" w:rsidP="00061526">
      <w:pPr>
        <w:numPr>
          <w:ilvl w:val="0"/>
          <w:numId w:val="2"/>
        </w:numPr>
        <w:rPr>
          <w:rFonts w:ascii="Twinkl" w:hAnsi="Twinkl"/>
        </w:rPr>
      </w:pPr>
      <w:r w:rsidRPr="00061526">
        <w:rPr>
          <w:rFonts w:ascii="Twinkl" w:hAnsi="Twinkl"/>
        </w:rPr>
        <w:t>The Protection of Children Act (1999)</w:t>
      </w:r>
    </w:p>
    <w:p w14:paraId="0A343D32" w14:textId="77777777" w:rsidR="00061526" w:rsidRPr="00061526" w:rsidRDefault="00061526" w:rsidP="00061526">
      <w:pPr>
        <w:numPr>
          <w:ilvl w:val="0"/>
          <w:numId w:val="2"/>
        </w:numPr>
        <w:rPr>
          <w:rFonts w:ascii="Twinkl" w:hAnsi="Twinkl"/>
        </w:rPr>
      </w:pPr>
      <w:r w:rsidRPr="00061526">
        <w:rPr>
          <w:rFonts w:ascii="Twinkl" w:hAnsi="Twinkl"/>
        </w:rPr>
        <w:t>The Children (NI) Order</w:t>
      </w:r>
    </w:p>
    <w:p w14:paraId="111C4FA1" w14:textId="77777777" w:rsidR="00061526" w:rsidRPr="00061526" w:rsidRDefault="00061526" w:rsidP="00061526">
      <w:pPr>
        <w:numPr>
          <w:ilvl w:val="0"/>
          <w:numId w:val="2"/>
        </w:numPr>
        <w:rPr>
          <w:rFonts w:ascii="Twinkl" w:hAnsi="Twinkl"/>
        </w:rPr>
      </w:pPr>
      <w:r w:rsidRPr="00061526">
        <w:rPr>
          <w:rFonts w:ascii="Twinkl" w:hAnsi="Twinkl"/>
        </w:rPr>
        <w:t>The Children (Scotland) Order</w:t>
      </w:r>
    </w:p>
    <w:p w14:paraId="06278A44" w14:textId="77777777" w:rsidR="00061526" w:rsidRPr="00061526" w:rsidRDefault="00061526" w:rsidP="00061526">
      <w:pPr>
        <w:numPr>
          <w:ilvl w:val="0"/>
          <w:numId w:val="2"/>
        </w:numPr>
        <w:rPr>
          <w:rFonts w:ascii="Twinkl" w:hAnsi="Twinkl"/>
        </w:rPr>
      </w:pPr>
      <w:r w:rsidRPr="00061526">
        <w:rPr>
          <w:rFonts w:ascii="Twinkl" w:hAnsi="Twinkl"/>
        </w:rPr>
        <w:t>The Prevent Duty (2015)</w:t>
      </w:r>
    </w:p>
    <w:p w14:paraId="35EFFDB7" w14:textId="77777777" w:rsidR="00061526" w:rsidRPr="00061526" w:rsidRDefault="00061526" w:rsidP="00061526">
      <w:pPr>
        <w:numPr>
          <w:ilvl w:val="0"/>
          <w:numId w:val="2"/>
        </w:numPr>
        <w:rPr>
          <w:rFonts w:ascii="Twinkl" w:hAnsi="Twinkl"/>
        </w:rPr>
      </w:pPr>
      <w:r w:rsidRPr="00061526">
        <w:rPr>
          <w:rFonts w:ascii="Twinkl" w:hAnsi="Twinkl"/>
        </w:rPr>
        <w:t>Safeguarding vulnerable groups act (2006)</w:t>
      </w:r>
    </w:p>
    <w:p w14:paraId="52E512FF" w14:textId="77777777" w:rsidR="00061526" w:rsidRPr="00061526" w:rsidRDefault="00061526" w:rsidP="00061526">
      <w:pPr>
        <w:numPr>
          <w:ilvl w:val="0"/>
          <w:numId w:val="2"/>
        </w:numPr>
        <w:rPr>
          <w:rFonts w:ascii="Twinkl" w:hAnsi="Twinkl"/>
        </w:rPr>
      </w:pPr>
      <w:r w:rsidRPr="00061526">
        <w:rPr>
          <w:rFonts w:ascii="Twinkl" w:hAnsi="Twinkl"/>
        </w:rPr>
        <w:t>The statutory Framework for the EYFS (2017)</w:t>
      </w:r>
    </w:p>
    <w:p w14:paraId="39169F59" w14:textId="77777777" w:rsidR="00061526" w:rsidRPr="00061526" w:rsidRDefault="00061526" w:rsidP="00061526">
      <w:pPr>
        <w:rPr>
          <w:rFonts w:ascii="Twinkl" w:hAnsi="Twinkl"/>
        </w:rPr>
      </w:pPr>
    </w:p>
    <w:p w14:paraId="33EBE396" w14:textId="77777777" w:rsidR="00061526" w:rsidRPr="00061526" w:rsidRDefault="00061526" w:rsidP="00061526">
      <w:pPr>
        <w:rPr>
          <w:rFonts w:ascii="Twinkl" w:hAnsi="Twinkl"/>
          <w:u w:val="single"/>
        </w:rPr>
      </w:pPr>
      <w:r w:rsidRPr="00061526">
        <w:rPr>
          <w:rFonts w:ascii="Twinkl" w:hAnsi="Twinkl"/>
          <w:u w:val="single"/>
        </w:rPr>
        <w:t>Our aims are to:</w:t>
      </w:r>
    </w:p>
    <w:p w14:paraId="7B86CB8D" w14:textId="77777777" w:rsidR="00061526" w:rsidRPr="00061526" w:rsidRDefault="00061526" w:rsidP="00061526">
      <w:pPr>
        <w:rPr>
          <w:rFonts w:ascii="Twinkl" w:hAnsi="Twinkl"/>
        </w:rPr>
      </w:pPr>
      <w:r w:rsidRPr="00061526">
        <w:rPr>
          <w:rFonts w:ascii="Twinkl" w:hAnsi="Twinkl"/>
        </w:rPr>
        <w:t xml:space="preserve"> </w:t>
      </w:r>
    </w:p>
    <w:p w14:paraId="7D3BED29" w14:textId="77777777" w:rsidR="00061526" w:rsidRPr="00061526" w:rsidRDefault="00061526" w:rsidP="00061526">
      <w:pPr>
        <w:numPr>
          <w:ilvl w:val="0"/>
          <w:numId w:val="7"/>
        </w:numPr>
        <w:rPr>
          <w:rFonts w:ascii="Twinkl" w:hAnsi="Twinkl"/>
        </w:rPr>
      </w:pPr>
      <w:r w:rsidRPr="00061526">
        <w:rPr>
          <w:rFonts w:ascii="Twinkl" w:hAnsi="Twinkl"/>
        </w:rPr>
        <w:t>Create an atmosphere where all children can feel secure, valued and listened to.</w:t>
      </w:r>
    </w:p>
    <w:p w14:paraId="7F06315B" w14:textId="77777777" w:rsidR="00061526" w:rsidRPr="00061526" w:rsidRDefault="00061526" w:rsidP="00061526">
      <w:pPr>
        <w:numPr>
          <w:ilvl w:val="0"/>
          <w:numId w:val="1"/>
        </w:numPr>
        <w:rPr>
          <w:rFonts w:ascii="Twinkl" w:hAnsi="Twinkl"/>
        </w:rPr>
      </w:pPr>
      <w:r w:rsidRPr="00061526">
        <w:rPr>
          <w:rFonts w:ascii="Twinkl" w:hAnsi="Twinkl"/>
        </w:rPr>
        <w:t>Create an environment in our childcare, which encourages children to develop a positive self-image, regardless of race, language, religion, physical ability, culture or home background.</w:t>
      </w:r>
    </w:p>
    <w:p w14:paraId="2BA06CD1" w14:textId="77777777" w:rsidR="00061526" w:rsidRPr="00061526" w:rsidRDefault="00061526" w:rsidP="00061526">
      <w:pPr>
        <w:numPr>
          <w:ilvl w:val="0"/>
          <w:numId w:val="1"/>
        </w:numPr>
        <w:rPr>
          <w:rFonts w:ascii="Twinkl" w:hAnsi="Twinkl"/>
        </w:rPr>
      </w:pPr>
      <w:r w:rsidRPr="00061526">
        <w:rPr>
          <w:rFonts w:ascii="Twinkl" w:hAnsi="Twinkl"/>
        </w:rPr>
        <w:t>Raise awareness of child protection issues through staff development/training and in our work with other agencies.</w:t>
      </w:r>
    </w:p>
    <w:p w14:paraId="447B5209" w14:textId="77777777" w:rsidR="00061526" w:rsidRPr="00061526" w:rsidRDefault="00061526" w:rsidP="00061526">
      <w:pPr>
        <w:numPr>
          <w:ilvl w:val="0"/>
          <w:numId w:val="1"/>
        </w:numPr>
        <w:rPr>
          <w:rFonts w:ascii="Twinkl" w:hAnsi="Twinkl"/>
        </w:rPr>
      </w:pPr>
      <w:r w:rsidRPr="00061526">
        <w:rPr>
          <w:rFonts w:ascii="Twinkl" w:hAnsi="Twinkl"/>
        </w:rPr>
        <w:t>Recognise symptoms of abuse</w:t>
      </w:r>
    </w:p>
    <w:p w14:paraId="4A070161" w14:textId="77777777" w:rsidR="00061526" w:rsidRPr="00061526" w:rsidRDefault="00061526" w:rsidP="00061526">
      <w:pPr>
        <w:numPr>
          <w:ilvl w:val="0"/>
          <w:numId w:val="1"/>
        </w:numPr>
        <w:rPr>
          <w:rFonts w:ascii="Twinkl" w:hAnsi="Twinkl"/>
        </w:rPr>
      </w:pPr>
      <w:r w:rsidRPr="00061526">
        <w:rPr>
          <w:rFonts w:ascii="Twinkl" w:hAnsi="Twinkl"/>
        </w:rPr>
        <w:t xml:space="preserve">Monitor and support children at risk. </w:t>
      </w:r>
    </w:p>
    <w:p w14:paraId="09CCC57A" w14:textId="77777777" w:rsidR="00061526" w:rsidRPr="00061526" w:rsidRDefault="00061526" w:rsidP="00061526">
      <w:pPr>
        <w:numPr>
          <w:ilvl w:val="0"/>
          <w:numId w:val="1"/>
        </w:numPr>
        <w:rPr>
          <w:rFonts w:ascii="Twinkl" w:hAnsi="Twinkl"/>
        </w:rPr>
      </w:pPr>
      <w:r w:rsidRPr="00061526">
        <w:rPr>
          <w:rFonts w:ascii="Twinkl" w:hAnsi="Twinkl"/>
        </w:rPr>
        <w:t>Use the curriculum to raise awareness, build confidence and skills</w:t>
      </w:r>
    </w:p>
    <w:p w14:paraId="0FC087A1" w14:textId="77777777" w:rsidR="00061526" w:rsidRPr="00061526" w:rsidRDefault="00061526" w:rsidP="00061526">
      <w:pPr>
        <w:numPr>
          <w:ilvl w:val="0"/>
          <w:numId w:val="1"/>
        </w:numPr>
        <w:rPr>
          <w:rFonts w:ascii="Twinkl" w:hAnsi="Twinkl"/>
        </w:rPr>
      </w:pPr>
      <w:r w:rsidRPr="00061526">
        <w:rPr>
          <w:rFonts w:ascii="Twinkl" w:hAnsi="Twinkl"/>
        </w:rPr>
        <w:t>Ensure that all adults working with children have been checked as to their suitability via DBS screening.</w:t>
      </w:r>
    </w:p>
    <w:p w14:paraId="681FE8B4" w14:textId="77777777" w:rsidR="00061526" w:rsidRPr="00061526" w:rsidRDefault="00061526" w:rsidP="00061526">
      <w:pPr>
        <w:numPr>
          <w:ilvl w:val="0"/>
          <w:numId w:val="1"/>
        </w:numPr>
        <w:rPr>
          <w:rFonts w:ascii="Twinkl" w:hAnsi="Twinkl"/>
        </w:rPr>
      </w:pPr>
      <w:r w:rsidRPr="00061526">
        <w:rPr>
          <w:rFonts w:ascii="Twinkl" w:hAnsi="Twinkl"/>
        </w:rPr>
        <w:t>Help children to establish and sustain satisfying relationships within their families, with peers, and with other adults.</w:t>
      </w:r>
    </w:p>
    <w:p w14:paraId="2B2F2A97" w14:textId="77777777" w:rsidR="00061526" w:rsidRPr="00061526" w:rsidRDefault="00061526" w:rsidP="00061526">
      <w:pPr>
        <w:numPr>
          <w:ilvl w:val="0"/>
          <w:numId w:val="1"/>
        </w:numPr>
        <w:rPr>
          <w:rFonts w:ascii="Twinkl" w:hAnsi="Twinkl"/>
        </w:rPr>
      </w:pPr>
      <w:r w:rsidRPr="00061526">
        <w:rPr>
          <w:rFonts w:ascii="Twinkl" w:hAnsi="Twinkl"/>
        </w:rPr>
        <w:t>Encourage children to develop a sense of autonomy and independence.</w:t>
      </w:r>
    </w:p>
    <w:p w14:paraId="4B81BD98" w14:textId="77777777" w:rsidR="00061526" w:rsidRPr="00061526" w:rsidRDefault="00061526" w:rsidP="00061526">
      <w:pPr>
        <w:numPr>
          <w:ilvl w:val="0"/>
          <w:numId w:val="1"/>
        </w:numPr>
        <w:rPr>
          <w:rFonts w:ascii="Twinkl" w:hAnsi="Twinkl"/>
        </w:rPr>
      </w:pPr>
      <w:r w:rsidRPr="00061526">
        <w:rPr>
          <w:rFonts w:ascii="Twinkl" w:hAnsi="Twinkl"/>
        </w:rPr>
        <w:lastRenderedPageBreak/>
        <w:t>Enable children to have the self-confidence and the vocabulary to resist inappropriate approaches.</w:t>
      </w:r>
    </w:p>
    <w:p w14:paraId="4B5348C9" w14:textId="77777777" w:rsidR="00061526" w:rsidRPr="00061526" w:rsidRDefault="00061526" w:rsidP="00061526">
      <w:pPr>
        <w:numPr>
          <w:ilvl w:val="0"/>
          <w:numId w:val="1"/>
        </w:numPr>
        <w:rPr>
          <w:rFonts w:ascii="Twinkl" w:hAnsi="Twinkl"/>
        </w:rPr>
      </w:pPr>
      <w:r w:rsidRPr="00061526">
        <w:rPr>
          <w:rFonts w:ascii="Twinkl" w:hAnsi="Twinkl"/>
        </w:rPr>
        <w:t>Work with parents to build their understanding of, and commitment to the welfare of all our children, and to</w:t>
      </w:r>
    </w:p>
    <w:p w14:paraId="551C1552" w14:textId="77777777" w:rsidR="00061526" w:rsidRPr="00061526" w:rsidRDefault="00061526" w:rsidP="00061526">
      <w:pPr>
        <w:numPr>
          <w:ilvl w:val="0"/>
          <w:numId w:val="1"/>
        </w:numPr>
        <w:rPr>
          <w:rFonts w:ascii="Twinkl" w:hAnsi="Twinkl"/>
        </w:rPr>
      </w:pPr>
      <w:r w:rsidRPr="00061526">
        <w:rPr>
          <w:rFonts w:ascii="Twinkl" w:hAnsi="Twinkl"/>
        </w:rPr>
        <w:t>Provide staff with the necessary information to enable us to meet our statutory responsibilities, to promote and safeguard the wellbeing of children.</w:t>
      </w:r>
    </w:p>
    <w:p w14:paraId="316ABD83" w14:textId="77777777" w:rsidR="00061526" w:rsidRPr="00061526" w:rsidRDefault="00061526" w:rsidP="00061526">
      <w:pPr>
        <w:rPr>
          <w:rFonts w:ascii="Twinkl" w:hAnsi="Twinkl"/>
          <w:u w:val="single"/>
        </w:rPr>
      </w:pPr>
    </w:p>
    <w:p w14:paraId="66F51272" w14:textId="77777777" w:rsidR="00061526" w:rsidRPr="00061526" w:rsidRDefault="00061526" w:rsidP="00061526">
      <w:pPr>
        <w:rPr>
          <w:rFonts w:ascii="Twinkl" w:hAnsi="Twinkl"/>
          <w:u w:val="single"/>
        </w:rPr>
      </w:pPr>
      <w:r w:rsidRPr="00061526">
        <w:rPr>
          <w:rFonts w:ascii="Twinkl" w:hAnsi="Twinkl"/>
          <w:u w:val="single"/>
        </w:rPr>
        <w:t>We will ensure that:</w:t>
      </w:r>
    </w:p>
    <w:p w14:paraId="62D180AB" w14:textId="77777777" w:rsidR="00061526" w:rsidRPr="00061526" w:rsidRDefault="00061526" w:rsidP="00061526">
      <w:pPr>
        <w:rPr>
          <w:rFonts w:ascii="Twinkl" w:hAnsi="Twinkl"/>
        </w:rPr>
      </w:pPr>
    </w:p>
    <w:p w14:paraId="1A42177C" w14:textId="69DE07F2" w:rsidR="00061526" w:rsidRPr="00061526" w:rsidRDefault="00061526" w:rsidP="00061526">
      <w:pPr>
        <w:numPr>
          <w:ilvl w:val="0"/>
          <w:numId w:val="9"/>
        </w:numPr>
        <w:rPr>
          <w:rFonts w:ascii="Twinkl" w:hAnsi="Twinkl"/>
        </w:rPr>
      </w:pPr>
      <w:r w:rsidRPr="00061526">
        <w:rPr>
          <w:rFonts w:ascii="Twinkl" w:hAnsi="Twinkl"/>
        </w:rPr>
        <w:t>Every staff member and committee member knows the names of the safeguarding</w:t>
      </w:r>
      <w:r w:rsidR="007A5F1A">
        <w:rPr>
          <w:rFonts w:ascii="Twinkl" w:hAnsi="Twinkl"/>
        </w:rPr>
        <w:t xml:space="preserve"> officers</w:t>
      </w:r>
      <w:r w:rsidRPr="00061526">
        <w:rPr>
          <w:rFonts w:ascii="Twinkl" w:hAnsi="Twinkl"/>
        </w:rPr>
        <w:t xml:space="preserve"> and child protection designated person.</w:t>
      </w:r>
    </w:p>
    <w:p w14:paraId="748BB115" w14:textId="77777777" w:rsidR="00061526" w:rsidRPr="00061526" w:rsidRDefault="00061526" w:rsidP="00061526">
      <w:pPr>
        <w:numPr>
          <w:ilvl w:val="0"/>
          <w:numId w:val="9"/>
        </w:numPr>
        <w:rPr>
          <w:rFonts w:ascii="Twinkl" w:hAnsi="Twinkl"/>
        </w:rPr>
      </w:pPr>
      <w:r w:rsidRPr="00061526">
        <w:rPr>
          <w:rFonts w:ascii="Twinkl" w:hAnsi="Twinkl"/>
        </w:rPr>
        <w:t>All staff have safeguarding training and understand that it is everybody’s responsibility to safeguard children.</w:t>
      </w:r>
    </w:p>
    <w:p w14:paraId="2E1565F2" w14:textId="77777777" w:rsidR="00061526" w:rsidRPr="00061526" w:rsidRDefault="00061526" w:rsidP="00061526">
      <w:pPr>
        <w:numPr>
          <w:ilvl w:val="0"/>
          <w:numId w:val="6"/>
        </w:numPr>
        <w:rPr>
          <w:rFonts w:ascii="Twinkl" w:hAnsi="Twinkl"/>
        </w:rPr>
      </w:pPr>
      <w:r w:rsidRPr="00061526">
        <w:rPr>
          <w:rFonts w:ascii="Twinkl" w:hAnsi="Twinkl"/>
        </w:rPr>
        <w:t>All reasonable measures are taken to minimi</w:t>
      </w:r>
      <w:r>
        <w:rPr>
          <w:rFonts w:ascii="Twinkl" w:hAnsi="Twinkl"/>
        </w:rPr>
        <w:t>s</w:t>
      </w:r>
      <w:r w:rsidRPr="00061526">
        <w:rPr>
          <w:rFonts w:ascii="Twinkl" w:hAnsi="Twinkl"/>
        </w:rPr>
        <w:t>e the risks of harm to children’s welfare.</w:t>
      </w:r>
    </w:p>
    <w:p w14:paraId="05F4BD60" w14:textId="77777777" w:rsidR="00061526" w:rsidRPr="00061526" w:rsidRDefault="00061526" w:rsidP="00061526">
      <w:pPr>
        <w:numPr>
          <w:ilvl w:val="0"/>
          <w:numId w:val="6"/>
        </w:numPr>
        <w:rPr>
          <w:rFonts w:ascii="Twinkl" w:hAnsi="Twinkl"/>
        </w:rPr>
      </w:pPr>
      <w:r w:rsidRPr="00061526">
        <w:rPr>
          <w:rFonts w:ascii="Twinkl" w:hAnsi="Twinkl"/>
        </w:rPr>
        <w:t>All appropriate actions are taken to address concerns about the welfare of a child/children, working to agreed local policies and procedures and in full partnership with other local agencies.</w:t>
      </w:r>
    </w:p>
    <w:p w14:paraId="1911B1CB" w14:textId="77777777" w:rsidR="00061526" w:rsidRPr="00061526" w:rsidRDefault="00061526" w:rsidP="00061526">
      <w:pPr>
        <w:rPr>
          <w:rFonts w:ascii="Twinkl" w:hAnsi="Twinkl"/>
        </w:rPr>
      </w:pPr>
    </w:p>
    <w:p w14:paraId="56DE68C6" w14:textId="77777777" w:rsidR="00061526" w:rsidRPr="00061526" w:rsidRDefault="00061526" w:rsidP="00061526">
      <w:pPr>
        <w:rPr>
          <w:rFonts w:ascii="Twinkl" w:hAnsi="Twinkl"/>
          <w:u w:val="single"/>
        </w:rPr>
      </w:pPr>
      <w:r w:rsidRPr="00061526">
        <w:rPr>
          <w:rFonts w:ascii="Twinkl" w:hAnsi="Twinkl"/>
          <w:u w:val="single"/>
        </w:rPr>
        <w:t>Key personnel</w:t>
      </w:r>
    </w:p>
    <w:p w14:paraId="2D665E54" w14:textId="77777777" w:rsidR="00061526" w:rsidRPr="00061526" w:rsidRDefault="00061526" w:rsidP="00061526">
      <w:pPr>
        <w:rPr>
          <w:rFonts w:ascii="Twinkl" w:hAnsi="Twinkl"/>
          <w:u w:val="single"/>
        </w:rPr>
      </w:pPr>
    </w:p>
    <w:p w14:paraId="4B3D93A8" w14:textId="5C4AE26F" w:rsidR="00061526" w:rsidRPr="00061526" w:rsidRDefault="00061526" w:rsidP="00061526">
      <w:pPr>
        <w:rPr>
          <w:rFonts w:ascii="Twinkl" w:hAnsi="Twinkl"/>
        </w:rPr>
      </w:pPr>
      <w:r w:rsidRPr="00061526">
        <w:rPr>
          <w:rFonts w:ascii="Twinkl" w:hAnsi="Twinkl"/>
        </w:rPr>
        <w:t xml:space="preserve">Our named designated safeguarding officer (DSO) is </w:t>
      </w:r>
      <w:r w:rsidR="00847BC7">
        <w:rPr>
          <w:rFonts w:ascii="Twinkl" w:hAnsi="Twinkl"/>
        </w:rPr>
        <w:t>Joanne Bailey</w:t>
      </w:r>
      <w:r>
        <w:rPr>
          <w:rFonts w:ascii="Twinkl" w:hAnsi="Twinkl"/>
        </w:rPr>
        <w:t>,</w:t>
      </w:r>
      <w:r w:rsidRPr="00061526">
        <w:rPr>
          <w:rFonts w:ascii="Twinkl" w:hAnsi="Twinkl"/>
        </w:rPr>
        <w:t xml:space="preserve"> and our deputy designated safeguarding officer (DDSO) is </w:t>
      </w:r>
      <w:r w:rsidR="006257A8">
        <w:rPr>
          <w:rFonts w:ascii="Twinkl" w:hAnsi="Twinkl"/>
        </w:rPr>
        <w:t>J</w:t>
      </w:r>
      <w:r w:rsidR="00847BC7">
        <w:rPr>
          <w:rFonts w:ascii="Twinkl" w:hAnsi="Twinkl"/>
        </w:rPr>
        <w:t>ena</w:t>
      </w:r>
      <w:r w:rsidR="005E5660">
        <w:rPr>
          <w:rFonts w:ascii="Twinkl" w:hAnsi="Twinkl"/>
        </w:rPr>
        <w:t xml:space="preserve"> </w:t>
      </w:r>
      <w:r w:rsidR="005E5660">
        <w:rPr>
          <w:rFonts w:ascii="Twinkl" w:hAnsi="Twinkl"/>
        </w:rPr>
        <w:t>Chilver</w:t>
      </w:r>
    </w:p>
    <w:p w14:paraId="14567764" w14:textId="77777777" w:rsidR="00061526" w:rsidRPr="00061526" w:rsidRDefault="00061526" w:rsidP="00061526">
      <w:pPr>
        <w:rPr>
          <w:rFonts w:ascii="Twinkl" w:hAnsi="Twinkl"/>
        </w:rPr>
      </w:pPr>
      <w:r w:rsidRPr="00061526">
        <w:rPr>
          <w:rFonts w:ascii="Twinkl" w:hAnsi="Twinkl"/>
        </w:rPr>
        <w:t xml:space="preserve">. </w:t>
      </w:r>
    </w:p>
    <w:p w14:paraId="542EE542" w14:textId="77777777" w:rsidR="00061526" w:rsidRPr="00061526" w:rsidRDefault="00061526" w:rsidP="00061526">
      <w:pPr>
        <w:rPr>
          <w:rFonts w:ascii="Twinkl" w:hAnsi="Twinkl"/>
        </w:rPr>
      </w:pPr>
      <w:r w:rsidRPr="00061526">
        <w:rPr>
          <w:rFonts w:ascii="Twinkl" w:hAnsi="Twinkl"/>
        </w:rPr>
        <w:t>Roles and responsibilities of DSO are to:</w:t>
      </w:r>
    </w:p>
    <w:p w14:paraId="261DFC14" w14:textId="77777777" w:rsidR="00061526" w:rsidRPr="00061526" w:rsidRDefault="00061526" w:rsidP="00061526">
      <w:pPr>
        <w:numPr>
          <w:ilvl w:val="0"/>
          <w:numId w:val="8"/>
        </w:numPr>
        <w:rPr>
          <w:rFonts w:ascii="Twinkl" w:hAnsi="Twinkl"/>
        </w:rPr>
      </w:pPr>
      <w:r w:rsidRPr="00061526">
        <w:rPr>
          <w:rFonts w:ascii="Twinkl" w:hAnsi="Twinkl"/>
        </w:rPr>
        <w:t xml:space="preserve">Have an understanding of LSCB procedures </w:t>
      </w:r>
    </w:p>
    <w:p w14:paraId="675C62B4" w14:textId="77777777" w:rsidR="00061526" w:rsidRPr="00061526" w:rsidRDefault="00061526" w:rsidP="00061526">
      <w:pPr>
        <w:numPr>
          <w:ilvl w:val="0"/>
          <w:numId w:val="8"/>
        </w:numPr>
        <w:rPr>
          <w:rFonts w:ascii="Twinkl" w:hAnsi="Twinkl"/>
        </w:rPr>
      </w:pPr>
      <w:r w:rsidRPr="00061526">
        <w:rPr>
          <w:rFonts w:ascii="Twinkl" w:hAnsi="Twinkl"/>
        </w:rPr>
        <w:t>Adhere to Suffolk’s Safeguarding procedures.</w:t>
      </w:r>
    </w:p>
    <w:p w14:paraId="5E43929E" w14:textId="77777777" w:rsidR="00061526" w:rsidRPr="00061526" w:rsidRDefault="00061526" w:rsidP="00061526">
      <w:pPr>
        <w:numPr>
          <w:ilvl w:val="0"/>
          <w:numId w:val="8"/>
        </w:numPr>
        <w:rPr>
          <w:rFonts w:ascii="Twinkl" w:hAnsi="Twinkl"/>
        </w:rPr>
      </w:pPr>
      <w:r w:rsidRPr="00061526">
        <w:rPr>
          <w:rFonts w:ascii="Twinkl" w:hAnsi="Twinkl"/>
        </w:rPr>
        <w:t>Refer a child if there are concerns about possible abuse.</w:t>
      </w:r>
    </w:p>
    <w:p w14:paraId="615CA192" w14:textId="77777777" w:rsidR="00061526" w:rsidRPr="00061526" w:rsidRDefault="00061526" w:rsidP="00061526">
      <w:pPr>
        <w:numPr>
          <w:ilvl w:val="0"/>
          <w:numId w:val="8"/>
        </w:numPr>
        <w:rPr>
          <w:rFonts w:ascii="Twinkl" w:hAnsi="Twinkl"/>
        </w:rPr>
      </w:pPr>
      <w:r w:rsidRPr="00061526">
        <w:rPr>
          <w:rFonts w:ascii="Twinkl" w:hAnsi="Twinkl"/>
        </w:rPr>
        <w:t xml:space="preserve">Keep written records of all concerns about a child even if there appears to be no need to make </w:t>
      </w:r>
      <w:r>
        <w:rPr>
          <w:rFonts w:ascii="Twinkl" w:hAnsi="Twinkl"/>
        </w:rPr>
        <w:t xml:space="preserve">an </w:t>
      </w:r>
      <w:r w:rsidRPr="00061526">
        <w:rPr>
          <w:rFonts w:ascii="Twinkl" w:hAnsi="Twinkl"/>
        </w:rPr>
        <w:t>immediate referral.</w:t>
      </w:r>
    </w:p>
    <w:p w14:paraId="39AF46A4" w14:textId="77777777" w:rsidR="00061526" w:rsidRPr="00061526" w:rsidRDefault="00061526" w:rsidP="00061526">
      <w:pPr>
        <w:numPr>
          <w:ilvl w:val="0"/>
          <w:numId w:val="8"/>
        </w:numPr>
        <w:rPr>
          <w:rFonts w:ascii="Twinkl" w:hAnsi="Twinkl"/>
        </w:rPr>
      </w:pPr>
      <w:r w:rsidRPr="00061526">
        <w:rPr>
          <w:rFonts w:ascii="Twinkl" w:hAnsi="Twinkl"/>
        </w:rPr>
        <w:t>Ensure that all records are kept confidential and secure and separate from children’s records.</w:t>
      </w:r>
    </w:p>
    <w:p w14:paraId="1435CAF0" w14:textId="77777777" w:rsidR="00061526" w:rsidRPr="00061526" w:rsidRDefault="00061526" w:rsidP="00061526">
      <w:pPr>
        <w:numPr>
          <w:ilvl w:val="0"/>
          <w:numId w:val="8"/>
        </w:numPr>
        <w:rPr>
          <w:rFonts w:ascii="Twinkl" w:hAnsi="Twinkl"/>
        </w:rPr>
      </w:pPr>
      <w:r w:rsidRPr="00061526">
        <w:rPr>
          <w:rFonts w:ascii="Twinkl" w:hAnsi="Twinkl"/>
        </w:rPr>
        <w:t>Liaise and work with children’s social care and relevant agencies,</w:t>
      </w:r>
    </w:p>
    <w:p w14:paraId="6EB705FE" w14:textId="77777777" w:rsidR="00061526" w:rsidRPr="00061526" w:rsidRDefault="00061526" w:rsidP="00061526">
      <w:pPr>
        <w:numPr>
          <w:ilvl w:val="0"/>
          <w:numId w:val="8"/>
        </w:numPr>
        <w:rPr>
          <w:rFonts w:ascii="Twinkl" w:hAnsi="Twinkl"/>
        </w:rPr>
      </w:pPr>
      <w:r w:rsidRPr="00061526">
        <w:rPr>
          <w:rFonts w:ascii="Twinkl" w:hAnsi="Twinkl"/>
        </w:rPr>
        <w:t>Maintain a register of children at risk (child protection register),</w:t>
      </w:r>
    </w:p>
    <w:p w14:paraId="7E6DD2F0" w14:textId="77777777" w:rsidR="00061526" w:rsidRPr="00061526" w:rsidRDefault="00061526" w:rsidP="00061526">
      <w:pPr>
        <w:numPr>
          <w:ilvl w:val="0"/>
          <w:numId w:val="8"/>
        </w:numPr>
        <w:rPr>
          <w:rFonts w:ascii="Twinkl" w:hAnsi="Twinkl"/>
        </w:rPr>
      </w:pPr>
      <w:r w:rsidRPr="00061526">
        <w:rPr>
          <w:rFonts w:ascii="Twinkl" w:hAnsi="Twinkl"/>
        </w:rPr>
        <w:t>Ensure Little Acorns is represented at child protection conferences and at core group meetings/family networking meetings.</w:t>
      </w:r>
    </w:p>
    <w:p w14:paraId="56423028" w14:textId="77777777" w:rsidR="00061526" w:rsidRPr="00061526" w:rsidRDefault="00061526" w:rsidP="00061526">
      <w:pPr>
        <w:numPr>
          <w:ilvl w:val="0"/>
          <w:numId w:val="8"/>
        </w:numPr>
        <w:rPr>
          <w:rFonts w:ascii="Twinkl" w:hAnsi="Twinkl"/>
        </w:rPr>
      </w:pPr>
      <w:r w:rsidRPr="00061526">
        <w:rPr>
          <w:rFonts w:ascii="Twinkl" w:hAnsi="Twinkl"/>
        </w:rPr>
        <w:t>Ensure own training is up to date and cascade to whole staff team.</w:t>
      </w:r>
    </w:p>
    <w:p w14:paraId="443E48D2" w14:textId="77777777" w:rsidR="00061526" w:rsidRPr="00061526" w:rsidRDefault="00061526" w:rsidP="00061526">
      <w:pPr>
        <w:numPr>
          <w:ilvl w:val="0"/>
          <w:numId w:val="8"/>
        </w:numPr>
        <w:rPr>
          <w:rFonts w:ascii="Twinkl" w:hAnsi="Twinkl"/>
        </w:rPr>
      </w:pPr>
      <w:r w:rsidRPr="00061526">
        <w:rPr>
          <w:rFonts w:ascii="Twinkl" w:hAnsi="Twinkl"/>
        </w:rPr>
        <w:t>Ensure all staff understand that child protection issues warrant a high level of confidentiality, integrated practice and liaisons with other bodies.</w:t>
      </w:r>
    </w:p>
    <w:p w14:paraId="247C7569" w14:textId="77777777" w:rsidR="00061526" w:rsidRPr="00061526" w:rsidRDefault="00061526" w:rsidP="00061526">
      <w:pPr>
        <w:numPr>
          <w:ilvl w:val="0"/>
          <w:numId w:val="8"/>
        </w:numPr>
        <w:rPr>
          <w:rFonts w:ascii="Twinkl" w:hAnsi="Twinkl"/>
        </w:rPr>
      </w:pPr>
      <w:r w:rsidRPr="00061526">
        <w:rPr>
          <w:rFonts w:ascii="Twinkl" w:hAnsi="Twinkl"/>
        </w:rPr>
        <w:t>Provide support, supervision and advice for any staff member, volunteer or student with a safeguarding/child protection concern.</w:t>
      </w:r>
    </w:p>
    <w:p w14:paraId="55B0FDCF" w14:textId="77777777" w:rsidR="00061526" w:rsidRPr="00061526" w:rsidRDefault="00061526" w:rsidP="00061526">
      <w:pPr>
        <w:numPr>
          <w:ilvl w:val="0"/>
          <w:numId w:val="8"/>
        </w:numPr>
        <w:rPr>
          <w:rFonts w:ascii="Twinkl" w:hAnsi="Twinkl"/>
        </w:rPr>
      </w:pPr>
      <w:r w:rsidRPr="00061526">
        <w:rPr>
          <w:rFonts w:ascii="Twinkl" w:hAnsi="Twinkl"/>
        </w:rPr>
        <w:t>Provide up to date information and training for all staff members.</w:t>
      </w:r>
    </w:p>
    <w:p w14:paraId="0205BEAD" w14:textId="77777777" w:rsidR="00061526" w:rsidRPr="00061526" w:rsidRDefault="00061526" w:rsidP="00061526">
      <w:pPr>
        <w:rPr>
          <w:rFonts w:ascii="Twinkl" w:hAnsi="Twinkl"/>
        </w:rPr>
      </w:pPr>
    </w:p>
    <w:p w14:paraId="3170A979" w14:textId="77777777" w:rsidR="00061526" w:rsidRPr="00061526" w:rsidRDefault="00061526" w:rsidP="00061526">
      <w:pPr>
        <w:rPr>
          <w:rFonts w:ascii="Twinkl" w:hAnsi="Twinkl"/>
        </w:rPr>
      </w:pPr>
      <w:r w:rsidRPr="00061526">
        <w:rPr>
          <w:rFonts w:ascii="Twinkl" w:hAnsi="Twinkl"/>
        </w:rPr>
        <w:t xml:space="preserve">We recognise that all matters relating to child protection are confidential. The DSO will disclose any information about a child to other members of staff on a need to know basis only and will support staff by providing an opportunity to talk through any anxieties. </w:t>
      </w:r>
    </w:p>
    <w:p w14:paraId="4A224A65" w14:textId="77777777" w:rsidR="00061526" w:rsidRPr="00061526" w:rsidRDefault="00061526" w:rsidP="00061526">
      <w:pPr>
        <w:rPr>
          <w:rFonts w:ascii="Twinkl" w:hAnsi="Twinkl"/>
        </w:rPr>
      </w:pPr>
    </w:p>
    <w:p w14:paraId="208CE174" w14:textId="77777777" w:rsidR="00061526" w:rsidRPr="00061526" w:rsidRDefault="00061526" w:rsidP="00061526">
      <w:pPr>
        <w:rPr>
          <w:rFonts w:ascii="Twinkl" w:hAnsi="Twinkl"/>
          <w:u w:val="single"/>
        </w:rPr>
      </w:pPr>
    </w:p>
    <w:p w14:paraId="57B1F409" w14:textId="77777777" w:rsidR="00061526" w:rsidRPr="00061526" w:rsidRDefault="00061526" w:rsidP="00061526">
      <w:pPr>
        <w:rPr>
          <w:rFonts w:ascii="Twinkl" w:hAnsi="Twinkl"/>
          <w:u w:val="single"/>
        </w:rPr>
      </w:pPr>
      <w:r w:rsidRPr="00061526">
        <w:rPr>
          <w:rFonts w:ascii="Twinkl" w:hAnsi="Twinkl"/>
          <w:u w:val="single"/>
        </w:rPr>
        <w:t>Children who may be particularly vulnerable</w:t>
      </w:r>
    </w:p>
    <w:p w14:paraId="60EBCF64" w14:textId="77777777" w:rsidR="00061526" w:rsidRPr="00061526" w:rsidRDefault="00061526" w:rsidP="00061526">
      <w:pPr>
        <w:rPr>
          <w:rFonts w:ascii="Twinkl" w:hAnsi="Twinkl"/>
          <w:u w:val="single"/>
        </w:rPr>
      </w:pPr>
    </w:p>
    <w:p w14:paraId="51800C2A" w14:textId="77777777" w:rsidR="00061526" w:rsidRPr="00061526" w:rsidRDefault="00061526" w:rsidP="00061526">
      <w:pPr>
        <w:rPr>
          <w:rFonts w:ascii="Twinkl" w:hAnsi="Twinkl"/>
        </w:rPr>
      </w:pPr>
      <w:r w:rsidRPr="00061526">
        <w:rPr>
          <w:rFonts w:ascii="Twinkl" w:hAnsi="Twinkl"/>
        </w:rPr>
        <w:t>All children regardless of age, gender, ability, culture, race, language, religion or sexual identity have equal rights to protection. To ensure that all children receive equal protection, we will give special consideration and attention to children who are:</w:t>
      </w:r>
    </w:p>
    <w:p w14:paraId="385F831F" w14:textId="77777777" w:rsidR="00061526" w:rsidRPr="00061526" w:rsidRDefault="00061526" w:rsidP="00061526">
      <w:pPr>
        <w:numPr>
          <w:ilvl w:val="0"/>
          <w:numId w:val="10"/>
        </w:numPr>
        <w:rPr>
          <w:rFonts w:ascii="Twinkl" w:hAnsi="Twinkl"/>
        </w:rPr>
      </w:pPr>
      <w:r w:rsidRPr="00061526">
        <w:rPr>
          <w:rFonts w:ascii="Twinkl" w:hAnsi="Twinkl"/>
        </w:rPr>
        <w:t>A looked after child.</w:t>
      </w:r>
    </w:p>
    <w:p w14:paraId="43360A43" w14:textId="77777777" w:rsidR="00061526" w:rsidRPr="00061526" w:rsidRDefault="00061526" w:rsidP="00061526">
      <w:pPr>
        <w:numPr>
          <w:ilvl w:val="0"/>
          <w:numId w:val="10"/>
        </w:numPr>
        <w:rPr>
          <w:rFonts w:ascii="Twinkl" w:hAnsi="Twinkl"/>
        </w:rPr>
      </w:pPr>
      <w:r w:rsidRPr="00061526">
        <w:rPr>
          <w:rFonts w:ascii="Twinkl" w:hAnsi="Twinkl"/>
        </w:rPr>
        <w:t>Disabled/special educational needs.</w:t>
      </w:r>
    </w:p>
    <w:p w14:paraId="0B34898E" w14:textId="77777777" w:rsidR="00061526" w:rsidRPr="00061526" w:rsidRDefault="00061526" w:rsidP="00061526">
      <w:pPr>
        <w:numPr>
          <w:ilvl w:val="0"/>
          <w:numId w:val="10"/>
        </w:numPr>
        <w:rPr>
          <w:rFonts w:ascii="Twinkl" w:hAnsi="Twinkl"/>
        </w:rPr>
      </w:pPr>
      <w:r w:rsidRPr="00061526">
        <w:rPr>
          <w:rFonts w:ascii="Twinkl" w:hAnsi="Twinkl"/>
        </w:rPr>
        <w:t>Living in a known domestic abuse situation.</w:t>
      </w:r>
    </w:p>
    <w:p w14:paraId="798DBE8F" w14:textId="77777777" w:rsidR="00061526" w:rsidRPr="00061526" w:rsidRDefault="00061526" w:rsidP="00061526">
      <w:pPr>
        <w:numPr>
          <w:ilvl w:val="0"/>
          <w:numId w:val="10"/>
        </w:numPr>
        <w:rPr>
          <w:rFonts w:ascii="Twinkl" w:hAnsi="Twinkl"/>
        </w:rPr>
      </w:pPr>
      <w:r w:rsidRPr="00061526">
        <w:rPr>
          <w:rFonts w:ascii="Twinkl" w:hAnsi="Twinkl"/>
        </w:rPr>
        <w:t>Affected by known parental substance misuse.</w:t>
      </w:r>
    </w:p>
    <w:p w14:paraId="4DD47A12" w14:textId="77777777" w:rsidR="00061526" w:rsidRPr="00061526" w:rsidRDefault="00061526" w:rsidP="00061526">
      <w:pPr>
        <w:numPr>
          <w:ilvl w:val="0"/>
          <w:numId w:val="10"/>
        </w:numPr>
        <w:rPr>
          <w:rFonts w:ascii="Twinkl" w:hAnsi="Twinkl"/>
        </w:rPr>
      </w:pPr>
      <w:r w:rsidRPr="00061526">
        <w:rPr>
          <w:rFonts w:ascii="Twinkl" w:hAnsi="Twinkl"/>
        </w:rPr>
        <w:t>Asylum seekers.</w:t>
      </w:r>
    </w:p>
    <w:p w14:paraId="6B5BE3C5" w14:textId="77777777" w:rsidR="00061526" w:rsidRPr="00061526" w:rsidRDefault="00061526" w:rsidP="00061526">
      <w:pPr>
        <w:numPr>
          <w:ilvl w:val="0"/>
          <w:numId w:val="10"/>
        </w:numPr>
        <w:rPr>
          <w:rFonts w:ascii="Twinkl" w:hAnsi="Twinkl"/>
        </w:rPr>
      </w:pPr>
      <w:r w:rsidRPr="00061526">
        <w:rPr>
          <w:rFonts w:ascii="Twinkl" w:hAnsi="Twinkl"/>
        </w:rPr>
        <w:t>Living in temporary accommodation/living transient lifestyles.</w:t>
      </w:r>
    </w:p>
    <w:p w14:paraId="3F3DF799" w14:textId="77777777" w:rsidR="00061526" w:rsidRPr="00061526" w:rsidRDefault="00061526" w:rsidP="00061526">
      <w:pPr>
        <w:numPr>
          <w:ilvl w:val="0"/>
          <w:numId w:val="10"/>
        </w:numPr>
        <w:rPr>
          <w:rFonts w:ascii="Twinkl" w:hAnsi="Twinkl"/>
        </w:rPr>
      </w:pPr>
      <w:r w:rsidRPr="00061526">
        <w:rPr>
          <w:rFonts w:ascii="Twinkl" w:hAnsi="Twinkl"/>
        </w:rPr>
        <w:t>Living in chaotic, neglectful and unsupportive home situations.</w:t>
      </w:r>
    </w:p>
    <w:p w14:paraId="47508C50" w14:textId="77777777" w:rsidR="00061526" w:rsidRPr="00061526" w:rsidRDefault="00061526" w:rsidP="00061526">
      <w:pPr>
        <w:numPr>
          <w:ilvl w:val="0"/>
          <w:numId w:val="10"/>
        </w:numPr>
        <w:rPr>
          <w:rFonts w:ascii="Twinkl" w:hAnsi="Twinkl"/>
        </w:rPr>
      </w:pPr>
      <w:r w:rsidRPr="00061526">
        <w:rPr>
          <w:rFonts w:ascii="Twinkl" w:hAnsi="Twinkl"/>
        </w:rPr>
        <w:t>Vulnerable to discrimination and maltreatment on the grounds of race. ethnicity, religion or sexuality.</w:t>
      </w:r>
    </w:p>
    <w:p w14:paraId="7823A9D5" w14:textId="77777777" w:rsidR="00061526" w:rsidRPr="00061526" w:rsidRDefault="00061526" w:rsidP="00061526">
      <w:pPr>
        <w:numPr>
          <w:ilvl w:val="0"/>
          <w:numId w:val="10"/>
        </w:numPr>
        <w:rPr>
          <w:rFonts w:ascii="Twinkl" w:hAnsi="Twinkl"/>
        </w:rPr>
      </w:pPr>
      <w:r w:rsidRPr="00061526">
        <w:rPr>
          <w:rFonts w:ascii="Twinkl" w:hAnsi="Twinkl"/>
        </w:rPr>
        <w:t>Do not have English as a first language.</w:t>
      </w:r>
    </w:p>
    <w:p w14:paraId="0B37493E" w14:textId="77777777" w:rsidR="00061526" w:rsidRPr="00061526" w:rsidRDefault="00061526" w:rsidP="00061526">
      <w:pPr>
        <w:numPr>
          <w:ilvl w:val="0"/>
          <w:numId w:val="10"/>
        </w:numPr>
        <w:rPr>
          <w:rFonts w:ascii="Twinkl" w:hAnsi="Twinkl"/>
        </w:rPr>
      </w:pPr>
      <w:r w:rsidRPr="00061526">
        <w:rPr>
          <w:rFonts w:ascii="Twinkl" w:hAnsi="Twinkl"/>
        </w:rPr>
        <w:t>Have a parent with enduring/untreated mental health problems.</w:t>
      </w:r>
    </w:p>
    <w:p w14:paraId="6301828C" w14:textId="77777777" w:rsidR="00061526" w:rsidRPr="00061526" w:rsidRDefault="00061526" w:rsidP="00061526">
      <w:pPr>
        <w:rPr>
          <w:rFonts w:ascii="Twinkl" w:hAnsi="Twinkl"/>
          <w:u w:val="single"/>
        </w:rPr>
      </w:pPr>
    </w:p>
    <w:p w14:paraId="4BFA2973" w14:textId="77777777" w:rsidR="00061526" w:rsidRPr="00061526" w:rsidRDefault="00061526" w:rsidP="00061526">
      <w:pPr>
        <w:rPr>
          <w:rFonts w:ascii="Twinkl" w:hAnsi="Twinkl"/>
          <w:u w:val="single"/>
        </w:rPr>
      </w:pPr>
    </w:p>
    <w:p w14:paraId="5714EC87" w14:textId="77777777" w:rsidR="00061526" w:rsidRPr="00061526" w:rsidRDefault="00061526" w:rsidP="00061526">
      <w:pPr>
        <w:rPr>
          <w:rFonts w:ascii="Twinkl" w:hAnsi="Twinkl"/>
        </w:rPr>
      </w:pPr>
      <w:r w:rsidRPr="00061526">
        <w:rPr>
          <w:rFonts w:ascii="Twinkl" w:hAnsi="Twinkl"/>
          <w:u w:val="single"/>
        </w:rPr>
        <w:t>The procedure for responding to specific child protection concerns about a child or risk of significant harm.</w:t>
      </w:r>
    </w:p>
    <w:p w14:paraId="58C2E962" w14:textId="77777777" w:rsidR="00061526" w:rsidRPr="00061526" w:rsidRDefault="00061526" w:rsidP="00061526">
      <w:pPr>
        <w:rPr>
          <w:rFonts w:ascii="Twinkl" w:hAnsi="Twinkl"/>
          <w:u w:val="single"/>
        </w:rPr>
      </w:pPr>
    </w:p>
    <w:p w14:paraId="4880357C" w14:textId="77777777" w:rsidR="00061526" w:rsidRPr="00061526" w:rsidRDefault="00061526" w:rsidP="00061526">
      <w:pPr>
        <w:rPr>
          <w:rFonts w:ascii="Twinkl" w:hAnsi="Twinkl"/>
        </w:rPr>
      </w:pPr>
      <w:r w:rsidRPr="00061526">
        <w:rPr>
          <w:rFonts w:ascii="Twinkl" w:hAnsi="Twinkl"/>
        </w:rPr>
        <w:t>Take Action:</w:t>
      </w:r>
    </w:p>
    <w:p w14:paraId="7990AA90" w14:textId="77777777" w:rsidR="00061526" w:rsidRPr="00061526" w:rsidRDefault="00061526" w:rsidP="00061526">
      <w:pPr>
        <w:rPr>
          <w:rFonts w:ascii="Twinkl" w:hAnsi="Twinkl"/>
        </w:rPr>
      </w:pPr>
    </w:p>
    <w:p w14:paraId="3DEC5252" w14:textId="77777777" w:rsidR="00061526" w:rsidRPr="00061526" w:rsidRDefault="00061526" w:rsidP="00061526">
      <w:pPr>
        <w:numPr>
          <w:ilvl w:val="0"/>
          <w:numId w:val="11"/>
        </w:numPr>
        <w:rPr>
          <w:rFonts w:ascii="Twinkl" w:hAnsi="Twinkl"/>
        </w:rPr>
      </w:pPr>
      <w:r w:rsidRPr="00061526">
        <w:rPr>
          <w:rFonts w:ascii="Twinkl" w:hAnsi="Twinkl"/>
        </w:rPr>
        <w:t>In an emergency</w:t>
      </w:r>
      <w:r>
        <w:rPr>
          <w:rFonts w:ascii="Twinkl" w:hAnsi="Twinkl"/>
        </w:rPr>
        <w:t>,</w:t>
      </w:r>
      <w:r w:rsidRPr="00061526">
        <w:rPr>
          <w:rFonts w:ascii="Twinkl" w:hAnsi="Twinkl"/>
        </w:rPr>
        <w:t xml:space="preserve"> take action necessary to help the child - call 999.</w:t>
      </w:r>
    </w:p>
    <w:p w14:paraId="2E1EDEF2" w14:textId="77777777" w:rsidR="00061526" w:rsidRPr="00061526" w:rsidRDefault="00061526" w:rsidP="00061526">
      <w:pPr>
        <w:numPr>
          <w:ilvl w:val="0"/>
          <w:numId w:val="11"/>
        </w:numPr>
        <w:rPr>
          <w:rFonts w:ascii="Twinkl" w:hAnsi="Twinkl"/>
        </w:rPr>
      </w:pPr>
      <w:r w:rsidRPr="00061526">
        <w:rPr>
          <w:rFonts w:ascii="Twinkl" w:hAnsi="Twinkl"/>
        </w:rPr>
        <w:t>Understand that responding to suspicion of abuse takes immediate priority.</w:t>
      </w:r>
    </w:p>
    <w:p w14:paraId="715BA481" w14:textId="77777777" w:rsidR="00061526" w:rsidRPr="00061526" w:rsidRDefault="00061526" w:rsidP="00061526">
      <w:pPr>
        <w:numPr>
          <w:ilvl w:val="0"/>
          <w:numId w:val="11"/>
        </w:numPr>
        <w:rPr>
          <w:rFonts w:ascii="Twinkl" w:hAnsi="Twinkl"/>
        </w:rPr>
      </w:pPr>
      <w:r w:rsidRPr="00061526">
        <w:rPr>
          <w:rFonts w:ascii="Twinkl" w:hAnsi="Twinkl"/>
        </w:rPr>
        <w:t>Operate on a need-to-know basis only. Do not discuss the issue with colleagues, friends/family.</w:t>
      </w:r>
    </w:p>
    <w:p w14:paraId="63C2EAB6" w14:textId="77777777" w:rsidR="00061526" w:rsidRPr="00061526" w:rsidRDefault="00061526" w:rsidP="00061526">
      <w:pPr>
        <w:numPr>
          <w:ilvl w:val="0"/>
          <w:numId w:val="11"/>
        </w:numPr>
        <w:rPr>
          <w:rFonts w:ascii="Twinkl" w:hAnsi="Twinkl"/>
        </w:rPr>
      </w:pPr>
      <w:r w:rsidRPr="00061526">
        <w:rPr>
          <w:rFonts w:ascii="Twinkl" w:hAnsi="Twinkl"/>
        </w:rPr>
        <w:t>Report any concerns to our designated safeguarding/child protection officer.</w:t>
      </w:r>
    </w:p>
    <w:p w14:paraId="47B34014" w14:textId="77777777" w:rsidR="00061526" w:rsidRPr="00061526" w:rsidRDefault="00061526" w:rsidP="00061526">
      <w:pPr>
        <w:numPr>
          <w:ilvl w:val="0"/>
          <w:numId w:val="11"/>
        </w:numPr>
        <w:rPr>
          <w:rFonts w:ascii="Twinkl" w:hAnsi="Twinkl"/>
        </w:rPr>
      </w:pPr>
      <w:r w:rsidRPr="00061526">
        <w:rPr>
          <w:rFonts w:ascii="Twinkl" w:hAnsi="Twinkl"/>
        </w:rPr>
        <w:t>Use a body map, but do not take photographs.</w:t>
      </w:r>
    </w:p>
    <w:p w14:paraId="42AE11B0" w14:textId="77777777" w:rsidR="00061526" w:rsidRPr="00061526" w:rsidRDefault="00061526" w:rsidP="00061526">
      <w:pPr>
        <w:numPr>
          <w:ilvl w:val="0"/>
          <w:numId w:val="11"/>
        </w:numPr>
        <w:rPr>
          <w:rFonts w:ascii="Twinkl" w:hAnsi="Twinkl"/>
        </w:rPr>
      </w:pPr>
      <w:r w:rsidRPr="00061526">
        <w:rPr>
          <w:rFonts w:ascii="Twinkl" w:hAnsi="Twinkl"/>
        </w:rPr>
        <w:t>If the designated safeguarding/child protection officer has any reason to believe that a child is subject to either physical, emotional, sexual abuse or neglect</w:t>
      </w:r>
      <w:r>
        <w:rPr>
          <w:rFonts w:ascii="Twinkl" w:hAnsi="Twinkl"/>
        </w:rPr>
        <w:t>,</w:t>
      </w:r>
      <w:r w:rsidRPr="00061526">
        <w:rPr>
          <w:rFonts w:ascii="Twinkl" w:hAnsi="Twinkl"/>
        </w:rPr>
        <w:t xml:space="preserve"> she will immediately report these concerns to CUSTOMER FIRST.</w:t>
      </w:r>
    </w:p>
    <w:p w14:paraId="133DAD13" w14:textId="40257FC1" w:rsidR="005B7AB1" w:rsidRDefault="005B7AB1" w:rsidP="00061526">
      <w:pPr>
        <w:rPr>
          <w:rFonts w:ascii="Twinkl" w:hAnsi="Twinkl"/>
        </w:rPr>
      </w:pPr>
    </w:p>
    <w:p w14:paraId="79A2DE62" w14:textId="77777777" w:rsidR="005B7AB1" w:rsidRPr="00061526" w:rsidRDefault="005B7AB1" w:rsidP="00061526">
      <w:pPr>
        <w:rPr>
          <w:rFonts w:ascii="Twinkl" w:hAnsi="Twinkl"/>
        </w:rPr>
      </w:pPr>
    </w:p>
    <w:p w14:paraId="55F93EE5" w14:textId="77777777" w:rsidR="00061526" w:rsidRPr="00061526" w:rsidRDefault="00061526" w:rsidP="00061526">
      <w:pPr>
        <w:rPr>
          <w:rFonts w:ascii="Twinkl" w:hAnsi="Twinkl"/>
        </w:rPr>
      </w:pPr>
      <w:r w:rsidRPr="00061526">
        <w:rPr>
          <w:rFonts w:ascii="Twinkl" w:hAnsi="Twinkl"/>
          <w:u w:val="single"/>
        </w:rPr>
        <w:t>Meeting statutory requirements</w:t>
      </w:r>
    </w:p>
    <w:p w14:paraId="55EECD0D" w14:textId="77777777" w:rsidR="00061526" w:rsidRPr="00061526" w:rsidRDefault="00061526" w:rsidP="00061526">
      <w:pPr>
        <w:rPr>
          <w:rFonts w:ascii="Twinkl" w:hAnsi="Twinkl"/>
          <w:u w:val="single"/>
        </w:rPr>
      </w:pPr>
    </w:p>
    <w:p w14:paraId="453D6136" w14:textId="77777777" w:rsidR="00061526" w:rsidRPr="00061526" w:rsidRDefault="00061526" w:rsidP="00061526">
      <w:pPr>
        <w:rPr>
          <w:rFonts w:ascii="Twinkl" w:hAnsi="Twinkl"/>
        </w:rPr>
      </w:pPr>
      <w:r w:rsidRPr="00061526">
        <w:rPr>
          <w:rFonts w:ascii="Twinkl" w:hAnsi="Twinkl"/>
        </w:rPr>
        <w:lastRenderedPageBreak/>
        <w:t>We ensure that we:</w:t>
      </w:r>
    </w:p>
    <w:p w14:paraId="5EC72743" w14:textId="77777777" w:rsidR="00061526" w:rsidRPr="00061526" w:rsidRDefault="00061526" w:rsidP="00061526">
      <w:pPr>
        <w:numPr>
          <w:ilvl w:val="0"/>
          <w:numId w:val="12"/>
        </w:numPr>
        <w:rPr>
          <w:rFonts w:ascii="Twinkl" w:hAnsi="Twinkl"/>
        </w:rPr>
      </w:pPr>
      <w:r w:rsidRPr="00061526">
        <w:rPr>
          <w:rFonts w:ascii="Twinkl" w:hAnsi="Twinkl"/>
        </w:rPr>
        <w:t>Update our safeguarding policy and appendices at least once a year.</w:t>
      </w:r>
    </w:p>
    <w:p w14:paraId="193A1C98" w14:textId="77777777" w:rsidR="00061526" w:rsidRPr="00061526" w:rsidRDefault="00061526" w:rsidP="00061526">
      <w:pPr>
        <w:numPr>
          <w:ilvl w:val="0"/>
          <w:numId w:val="12"/>
        </w:numPr>
        <w:rPr>
          <w:rFonts w:ascii="Twinkl" w:hAnsi="Twinkl"/>
        </w:rPr>
      </w:pPr>
      <w:r w:rsidRPr="00061526">
        <w:rPr>
          <w:rFonts w:ascii="Twinkl" w:hAnsi="Twinkl"/>
        </w:rPr>
        <w:t>All policies and procedures related to safeguarding and child protection (see list of appendices) are fully implemented and followed by staff.</w:t>
      </w:r>
    </w:p>
    <w:p w14:paraId="6567B23B" w14:textId="77777777" w:rsidR="00061526" w:rsidRPr="00061526" w:rsidRDefault="00061526" w:rsidP="00061526">
      <w:pPr>
        <w:numPr>
          <w:ilvl w:val="0"/>
          <w:numId w:val="12"/>
        </w:numPr>
        <w:rPr>
          <w:rFonts w:ascii="Twinkl" w:hAnsi="Twinkl"/>
        </w:rPr>
      </w:pPr>
      <w:r w:rsidRPr="00061526">
        <w:rPr>
          <w:rFonts w:ascii="Twinkl" w:hAnsi="Twinkl"/>
        </w:rPr>
        <w:t>Embed robust safeguarding and child protection practices across all areas of our provision.</w:t>
      </w:r>
    </w:p>
    <w:p w14:paraId="562D786B" w14:textId="77777777" w:rsidR="00061526" w:rsidRPr="00061526" w:rsidRDefault="00061526" w:rsidP="00061526">
      <w:pPr>
        <w:numPr>
          <w:ilvl w:val="0"/>
          <w:numId w:val="12"/>
        </w:numPr>
        <w:rPr>
          <w:rFonts w:ascii="Twinkl" w:hAnsi="Twinkl"/>
        </w:rPr>
      </w:pPr>
      <w:r w:rsidRPr="00061526">
        <w:rPr>
          <w:rFonts w:ascii="Twinkl" w:hAnsi="Twinkl"/>
        </w:rPr>
        <w:t>Co-ordinate the early identification of vulnerable children and families.</w:t>
      </w:r>
    </w:p>
    <w:p w14:paraId="29718BCC" w14:textId="77777777" w:rsidR="00061526" w:rsidRPr="00061526" w:rsidRDefault="00061526" w:rsidP="00061526">
      <w:pPr>
        <w:numPr>
          <w:ilvl w:val="0"/>
          <w:numId w:val="12"/>
        </w:numPr>
        <w:rPr>
          <w:rFonts w:ascii="Twinkl" w:hAnsi="Twinkl"/>
        </w:rPr>
      </w:pPr>
      <w:r w:rsidRPr="00061526">
        <w:rPr>
          <w:rFonts w:ascii="Twinkl" w:hAnsi="Twinkl"/>
        </w:rPr>
        <w:t>Manage a clear, accurate and secure system for keeping records.</w:t>
      </w:r>
    </w:p>
    <w:p w14:paraId="040CCC4F" w14:textId="77777777" w:rsidR="00061526" w:rsidRPr="00061526" w:rsidRDefault="00061526" w:rsidP="00061526">
      <w:pPr>
        <w:numPr>
          <w:ilvl w:val="0"/>
          <w:numId w:val="12"/>
        </w:numPr>
        <w:rPr>
          <w:rFonts w:ascii="Twinkl" w:hAnsi="Twinkl"/>
        </w:rPr>
      </w:pPr>
      <w:r w:rsidRPr="00061526">
        <w:rPr>
          <w:rFonts w:ascii="Twinkl" w:hAnsi="Twinkl"/>
        </w:rPr>
        <w:t>Have additional safeguarding policies</w:t>
      </w:r>
    </w:p>
    <w:p w14:paraId="7A0692D7" w14:textId="77777777" w:rsidR="00061526" w:rsidRPr="00061526" w:rsidRDefault="00061526" w:rsidP="00061526">
      <w:pPr>
        <w:rPr>
          <w:rFonts w:ascii="Twinkl" w:hAnsi="Twinkl"/>
        </w:rPr>
      </w:pPr>
    </w:p>
    <w:p w14:paraId="693C3F62" w14:textId="77777777" w:rsidR="00061526" w:rsidRPr="00061526" w:rsidRDefault="00061526" w:rsidP="00061526">
      <w:pPr>
        <w:rPr>
          <w:rFonts w:ascii="Twinkl" w:hAnsi="Twinkl"/>
          <w:u w:val="single"/>
        </w:rPr>
      </w:pPr>
      <w:r w:rsidRPr="00061526">
        <w:rPr>
          <w:rFonts w:ascii="Twinkl" w:hAnsi="Twinkl"/>
          <w:u w:val="single"/>
        </w:rPr>
        <w:t>Parental Partnership</w:t>
      </w:r>
    </w:p>
    <w:p w14:paraId="4758876A" w14:textId="77777777" w:rsidR="00061526" w:rsidRPr="00061526" w:rsidRDefault="00061526" w:rsidP="00061526">
      <w:pPr>
        <w:rPr>
          <w:rFonts w:ascii="Twinkl" w:hAnsi="Twinkl"/>
          <w:u w:val="single"/>
        </w:rPr>
      </w:pPr>
    </w:p>
    <w:p w14:paraId="2A4FCE2B" w14:textId="77777777" w:rsidR="00061526" w:rsidRPr="00061526" w:rsidRDefault="00061526" w:rsidP="00061526">
      <w:pPr>
        <w:rPr>
          <w:rFonts w:ascii="Twinkl" w:hAnsi="Twinkl"/>
        </w:rPr>
      </w:pPr>
      <w:r w:rsidRPr="00061526">
        <w:rPr>
          <w:rFonts w:ascii="Twinkl" w:hAnsi="Twinkl"/>
        </w:rPr>
        <w:t>Support to Families</w:t>
      </w:r>
    </w:p>
    <w:p w14:paraId="52A5073C" w14:textId="77777777" w:rsidR="00061526" w:rsidRPr="00061526" w:rsidRDefault="00061526" w:rsidP="00061526">
      <w:pPr>
        <w:numPr>
          <w:ilvl w:val="0"/>
          <w:numId w:val="5"/>
        </w:numPr>
        <w:rPr>
          <w:rFonts w:ascii="Twinkl" w:hAnsi="Twinkl"/>
        </w:rPr>
      </w:pPr>
      <w:r w:rsidRPr="00061526">
        <w:rPr>
          <w:rFonts w:ascii="Twinkl" w:hAnsi="Twinkl"/>
        </w:rPr>
        <w:t xml:space="preserve">Little Acorns takes every step in its power to build up trusting and supportive relationships among families, staff and volunteers in the group.  </w:t>
      </w:r>
    </w:p>
    <w:p w14:paraId="20136ACE" w14:textId="77777777" w:rsidR="00061526" w:rsidRPr="00061526" w:rsidRDefault="00061526" w:rsidP="00061526">
      <w:pPr>
        <w:numPr>
          <w:ilvl w:val="0"/>
          <w:numId w:val="5"/>
        </w:numPr>
        <w:rPr>
          <w:rFonts w:ascii="Twinkl" w:hAnsi="Twinkl"/>
        </w:rPr>
      </w:pPr>
      <w:r w:rsidRPr="00061526">
        <w:rPr>
          <w:rFonts w:ascii="Twinkl" w:hAnsi="Twinkl"/>
        </w:rPr>
        <w:t>The childcare continues to welcome the child and the family whilst investigations are being made in relation to abuse in the home situation.</w:t>
      </w:r>
    </w:p>
    <w:p w14:paraId="23F52ACB" w14:textId="77777777" w:rsidR="00061526" w:rsidRPr="00061526" w:rsidRDefault="00061526" w:rsidP="00061526">
      <w:pPr>
        <w:numPr>
          <w:ilvl w:val="0"/>
          <w:numId w:val="5"/>
        </w:numPr>
        <w:rPr>
          <w:rFonts w:ascii="Twinkl" w:hAnsi="Twinkl"/>
        </w:rPr>
      </w:pPr>
      <w:r w:rsidRPr="00061526">
        <w:rPr>
          <w:rFonts w:ascii="Twinkl" w:hAnsi="Twinkl"/>
        </w:rPr>
        <w:t>Confidential records kept on a child are shared with the child’s parents or those who have parental responsibility for the child only if appropriate under the guidance of the Area Child Protection Committee.</w:t>
      </w:r>
    </w:p>
    <w:p w14:paraId="0F776BF1" w14:textId="77777777" w:rsidR="00061526" w:rsidRPr="00061526" w:rsidRDefault="00061526" w:rsidP="00061526">
      <w:pPr>
        <w:numPr>
          <w:ilvl w:val="0"/>
          <w:numId w:val="5"/>
        </w:numPr>
        <w:rPr>
          <w:rFonts w:ascii="Twinkl" w:hAnsi="Twinkl"/>
        </w:rPr>
      </w:pPr>
      <w:r w:rsidRPr="00061526">
        <w:rPr>
          <w:rFonts w:ascii="Twinkl" w:hAnsi="Twinkl"/>
        </w:rPr>
        <w:t xml:space="preserve">With the proviso that the care and safety of the child </w:t>
      </w:r>
      <w:r>
        <w:rPr>
          <w:rFonts w:ascii="Twinkl" w:hAnsi="Twinkl"/>
        </w:rPr>
        <w:t>are</w:t>
      </w:r>
      <w:r w:rsidRPr="00061526">
        <w:rPr>
          <w:rFonts w:ascii="Twinkl" w:hAnsi="Twinkl"/>
        </w:rPr>
        <w:t xml:space="preserve"> paramount, we do all in our power to support and work with the child’s family.</w:t>
      </w:r>
    </w:p>
    <w:p w14:paraId="7374A6E2" w14:textId="77777777" w:rsidR="00061526" w:rsidRPr="00061526" w:rsidRDefault="00061526" w:rsidP="00061526">
      <w:pPr>
        <w:ind w:left="360"/>
        <w:rPr>
          <w:rFonts w:ascii="Twinkl" w:hAnsi="Twinkl"/>
          <w:u w:val="single"/>
        </w:rPr>
      </w:pPr>
    </w:p>
    <w:p w14:paraId="5D331DFE" w14:textId="77777777" w:rsidR="00061526" w:rsidRPr="00061526" w:rsidRDefault="00061526" w:rsidP="00061526">
      <w:pPr>
        <w:rPr>
          <w:rFonts w:ascii="Twinkl" w:hAnsi="Twinkl"/>
        </w:rPr>
      </w:pPr>
      <w:r w:rsidRPr="00061526">
        <w:rPr>
          <w:rFonts w:ascii="Twinkl" w:hAnsi="Twinkl"/>
        </w:rPr>
        <w:t>Informing Parents</w:t>
      </w:r>
    </w:p>
    <w:p w14:paraId="0D1276B6" w14:textId="77777777" w:rsidR="00061526" w:rsidRPr="00061526" w:rsidRDefault="00061526" w:rsidP="00061526">
      <w:pPr>
        <w:numPr>
          <w:ilvl w:val="0"/>
          <w:numId w:val="5"/>
        </w:numPr>
        <w:rPr>
          <w:rFonts w:ascii="Twinkl" w:hAnsi="Twinkl"/>
        </w:rPr>
      </w:pPr>
      <w:r w:rsidRPr="00061526">
        <w:rPr>
          <w:rFonts w:ascii="Twinkl" w:hAnsi="Twinkl"/>
        </w:rPr>
        <w:t xml:space="preserve">If there are concerns they will be discussed with the parent if deemed appropriate. Such discussions will be recorded and the parent will have access to such records. </w:t>
      </w:r>
    </w:p>
    <w:p w14:paraId="1860EB01" w14:textId="77777777" w:rsidR="00061526" w:rsidRPr="00061526" w:rsidRDefault="00061526" w:rsidP="00061526">
      <w:pPr>
        <w:numPr>
          <w:ilvl w:val="0"/>
          <w:numId w:val="5"/>
        </w:numPr>
        <w:rPr>
          <w:rFonts w:ascii="Twinkl" w:hAnsi="Twinkl"/>
        </w:rPr>
      </w:pPr>
      <w:r w:rsidRPr="00061526">
        <w:rPr>
          <w:rFonts w:ascii="Twinkl" w:hAnsi="Twinkl"/>
        </w:rPr>
        <w:t>We will follow the CAF procedure to help us understand what to do if we have concerns about a child and to find out whether the child has additional needs or needs that require specialist intervention.</w:t>
      </w:r>
    </w:p>
    <w:p w14:paraId="59243265" w14:textId="77777777" w:rsidR="00061526" w:rsidRPr="00061526" w:rsidRDefault="00061526" w:rsidP="00061526">
      <w:pPr>
        <w:numPr>
          <w:ilvl w:val="0"/>
          <w:numId w:val="5"/>
        </w:numPr>
        <w:rPr>
          <w:rFonts w:ascii="Twinkl" w:hAnsi="Twinkl"/>
        </w:rPr>
      </w:pPr>
      <w:r w:rsidRPr="00061526">
        <w:rPr>
          <w:rFonts w:ascii="Twinkl" w:hAnsi="Twinkl"/>
        </w:rPr>
        <w:t xml:space="preserve"> If suspicion of abuse is recorded, parents are informed at the same time as the report is made unless </w:t>
      </w:r>
      <w:r>
        <w:rPr>
          <w:rFonts w:ascii="Twinkl" w:hAnsi="Twinkl"/>
        </w:rPr>
        <w:t xml:space="preserve">the </w:t>
      </w:r>
      <w:r w:rsidRPr="00061526">
        <w:rPr>
          <w:rFonts w:ascii="Twinkl" w:hAnsi="Twinkl"/>
        </w:rPr>
        <w:t>information held on a child would put the child at risk of significant harm.</w:t>
      </w:r>
    </w:p>
    <w:p w14:paraId="5CAE2CE6" w14:textId="77777777" w:rsidR="00061526" w:rsidRPr="00061526" w:rsidRDefault="00061526" w:rsidP="00061526">
      <w:pPr>
        <w:rPr>
          <w:rFonts w:ascii="Twinkl" w:hAnsi="Twinkl"/>
        </w:rPr>
      </w:pPr>
    </w:p>
    <w:p w14:paraId="2A51B907" w14:textId="77777777" w:rsidR="00061526" w:rsidRPr="00061526" w:rsidRDefault="00061526" w:rsidP="00061526">
      <w:pPr>
        <w:rPr>
          <w:rFonts w:ascii="Twinkl" w:hAnsi="Twinkl"/>
          <w:u w:val="single"/>
        </w:rPr>
      </w:pPr>
      <w:r w:rsidRPr="00061526">
        <w:rPr>
          <w:rFonts w:ascii="Twinkl" w:hAnsi="Twinkl"/>
          <w:u w:val="single"/>
        </w:rPr>
        <w:t>How we put this safeguarding and child protection policy into practice</w:t>
      </w:r>
    </w:p>
    <w:p w14:paraId="1C340CD9" w14:textId="77777777" w:rsidR="00061526" w:rsidRPr="00061526" w:rsidRDefault="00061526" w:rsidP="00061526">
      <w:pPr>
        <w:rPr>
          <w:rFonts w:ascii="Twinkl" w:hAnsi="Twinkl"/>
          <w:u w:val="single"/>
        </w:rPr>
      </w:pPr>
    </w:p>
    <w:p w14:paraId="13DDA95E" w14:textId="77777777" w:rsidR="00061526" w:rsidRPr="00061526" w:rsidRDefault="00061526" w:rsidP="00061526">
      <w:pPr>
        <w:rPr>
          <w:rFonts w:ascii="Twinkl" w:hAnsi="Twinkl"/>
          <w:u w:val="single"/>
        </w:rPr>
      </w:pPr>
      <w:r w:rsidRPr="00061526">
        <w:rPr>
          <w:rFonts w:ascii="Twinkl" w:hAnsi="Twinkl"/>
          <w:u w:val="single"/>
        </w:rPr>
        <w:t>Good practice guidelines</w:t>
      </w:r>
    </w:p>
    <w:p w14:paraId="39B72808" w14:textId="77777777" w:rsidR="00061526" w:rsidRPr="00061526" w:rsidRDefault="00061526" w:rsidP="00061526">
      <w:pPr>
        <w:rPr>
          <w:rFonts w:ascii="Twinkl" w:hAnsi="Twinkl"/>
          <w:u w:val="single"/>
        </w:rPr>
      </w:pPr>
    </w:p>
    <w:p w14:paraId="42878D2D" w14:textId="77777777" w:rsidR="00061526" w:rsidRPr="00061526" w:rsidRDefault="00061526" w:rsidP="00061526">
      <w:pPr>
        <w:numPr>
          <w:ilvl w:val="0"/>
          <w:numId w:val="13"/>
        </w:numPr>
        <w:rPr>
          <w:rFonts w:ascii="Twinkl" w:hAnsi="Twinkl"/>
        </w:rPr>
      </w:pPr>
      <w:r w:rsidRPr="00061526">
        <w:rPr>
          <w:rFonts w:ascii="Twinkl" w:hAnsi="Twinkl"/>
        </w:rPr>
        <w:t>We treat all children with respect.</w:t>
      </w:r>
    </w:p>
    <w:p w14:paraId="653FE21E" w14:textId="77777777" w:rsidR="00061526" w:rsidRPr="00061526" w:rsidRDefault="00061526" w:rsidP="00061526">
      <w:pPr>
        <w:numPr>
          <w:ilvl w:val="0"/>
          <w:numId w:val="13"/>
        </w:numPr>
        <w:rPr>
          <w:rFonts w:ascii="Twinkl" w:hAnsi="Twinkl"/>
        </w:rPr>
      </w:pPr>
      <w:r w:rsidRPr="00061526">
        <w:rPr>
          <w:rFonts w:ascii="Twinkl" w:hAnsi="Twinkl"/>
        </w:rPr>
        <w:t>We are good listeners.</w:t>
      </w:r>
    </w:p>
    <w:p w14:paraId="5ED292E1" w14:textId="77777777" w:rsidR="00061526" w:rsidRPr="00061526" w:rsidRDefault="00061526" w:rsidP="00061526">
      <w:pPr>
        <w:numPr>
          <w:ilvl w:val="0"/>
          <w:numId w:val="13"/>
        </w:numPr>
        <w:rPr>
          <w:rFonts w:ascii="Twinkl" w:hAnsi="Twinkl"/>
        </w:rPr>
      </w:pPr>
      <w:r w:rsidRPr="00061526">
        <w:rPr>
          <w:rFonts w:ascii="Twinkl" w:hAnsi="Twinkl"/>
        </w:rPr>
        <w:t>We ensure that all staff are positive role models to children.</w:t>
      </w:r>
    </w:p>
    <w:p w14:paraId="4F59B6DA" w14:textId="77777777" w:rsidR="00061526" w:rsidRPr="00061526" w:rsidRDefault="00061526" w:rsidP="00061526">
      <w:pPr>
        <w:numPr>
          <w:ilvl w:val="0"/>
          <w:numId w:val="13"/>
        </w:numPr>
        <w:rPr>
          <w:rFonts w:ascii="Twinkl" w:hAnsi="Twinkl"/>
        </w:rPr>
      </w:pPr>
      <w:r w:rsidRPr="00061526">
        <w:rPr>
          <w:rFonts w:ascii="Twinkl" w:hAnsi="Twinkl"/>
        </w:rPr>
        <w:t>We maintain appropriate standards of conversation and interaction with and between children.</w:t>
      </w:r>
    </w:p>
    <w:p w14:paraId="3FC89F5D" w14:textId="77777777" w:rsidR="00061526" w:rsidRPr="00061526" w:rsidRDefault="00061526" w:rsidP="00061526">
      <w:pPr>
        <w:numPr>
          <w:ilvl w:val="0"/>
          <w:numId w:val="13"/>
        </w:numPr>
        <w:rPr>
          <w:rFonts w:ascii="Twinkl" w:hAnsi="Twinkl"/>
        </w:rPr>
      </w:pPr>
      <w:r w:rsidRPr="00061526">
        <w:rPr>
          <w:rFonts w:ascii="Twinkl" w:hAnsi="Twinkl"/>
        </w:rPr>
        <w:lastRenderedPageBreak/>
        <w:t>We avoid the use of sexualised/derogatory language.</w:t>
      </w:r>
    </w:p>
    <w:p w14:paraId="0E968848" w14:textId="77777777" w:rsidR="00061526" w:rsidRPr="00061526" w:rsidRDefault="00061526" w:rsidP="00061526">
      <w:pPr>
        <w:numPr>
          <w:ilvl w:val="0"/>
          <w:numId w:val="13"/>
        </w:numPr>
        <w:rPr>
          <w:rFonts w:ascii="Twinkl" w:hAnsi="Twinkl"/>
        </w:rPr>
      </w:pPr>
      <w:r w:rsidRPr="00061526">
        <w:rPr>
          <w:rFonts w:ascii="Twinkl" w:hAnsi="Twinkl"/>
        </w:rPr>
        <w:t>We are alert to changes in a child’s behaviour</w:t>
      </w:r>
    </w:p>
    <w:p w14:paraId="3FF6EF4C" w14:textId="77777777" w:rsidR="00061526" w:rsidRPr="00061526" w:rsidRDefault="00061526" w:rsidP="00061526">
      <w:pPr>
        <w:numPr>
          <w:ilvl w:val="0"/>
          <w:numId w:val="13"/>
        </w:numPr>
        <w:rPr>
          <w:rFonts w:ascii="Twinkl" w:hAnsi="Twinkl"/>
        </w:rPr>
      </w:pPr>
      <w:r w:rsidRPr="00061526">
        <w:rPr>
          <w:rFonts w:ascii="Twinkl" w:hAnsi="Twinkl"/>
        </w:rPr>
        <w:t>We recognise that challenging behaviour may be an indicator of abuse.</w:t>
      </w:r>
    </w:p>
    <w:p w14:paraId="7F4718D6" w14:textId="77777777" w:rsidR="00061526" w:rsidRPr="00061526" w:rsidRDefault="00061526" w:rsidP="00061526">
      <w:pPr>
        <w:numPr>
          <w:ilvl w:val="0"/>
          <w:numId w:val="13"/>
        </w:numPr>
        <w:rPr>
          <w:rFonts w:ascii="Twinkl" w:hAnsi="Twinkl"/>
        </w:rPr>
      </w:pPr>
      <w:r w:rsidRPr="00061526">
        <w:rPr>
          <w:rFonts w:ascii="Twinkl" w:hAnsi="Twinkl"/>
        </w:rPr>
        <w:t>We raise awareness of child protection issues and equip children with the skills they need to keep themselves safe. (considering their age/stage of development).</w:t>
      </w:r>
    </w:p>
    <w:p w14:paraId="6590CEF6" w14:textId="77777777" w:rsidR="00061526" w:rsidRPr="00061526" w:rsidRDefault="00061526" w:rsidP="00061526">
      <w:pPr>
        <w:numPr>
          <w:ilvl w:val="0"/>
          <w:numId w:val="13"/>
        </w:numPr>
        <w:rPr>
          <w:rFonts w:ascii="Twinkl" w:hAnsi="Twinkl"/>
        </w:rPr>
      </w:pPr>
      <w:r w:rsidRPr="00061526">
        <w:rPr>
          <w:rFonts w:ascii="Twinkl" w:hAnsi="Twinkl"/>
        </w:rPr>
        <w:t>We involve children in making decisions that affect them (considering their age/stage of development).</w:t>
      </w:r>
    </w:p>
    <w:p w14:paraId="7F60B211" w14:textId="77777777" w:rsidR="00061526" w:rsidRPr="00061526" w:rsidRDefault="00061526" w:rsidP="00061526">
      <w:pPr>
        <w:numPr>
          <w:ilvl w:val="0"/>
          <w:numId w:val="13"/>
        </w:numPr>
        <w:rPr>
          <w:rFonts w:ascii="Twinkl" w:hAnsi="Twinkl"/>
        </w:rPr>
      </w:pPr>
      <w:r w:rsidRPr="00061526">
        <w:rPr>
          <w:rFonts w:ascii="Twinkl" w:hAnsi="Twinkl"/>
        </w:rPr>
        <w:t>We ask children’s permission before doing anything for them which is of a physical nature i.e.: assisting with dressing, wiping bottoms after toileting.</w:t>
      </w:r>
    </w:p>
    <w:p w14:paraId="3B9C3C4C" w14:textId="77777777" w:rsidR="00061526" w:rsidRPr="00061526" w:rsidRDefault="00061526" w:rsidP="00061526">
      <w:pPr>
        <w:numPr>
          <w:ilvl w:val="0"/>
          <w:numId w:val="13"/>
        </w:numPr>
        <w:rPr>
          <w:rFonts w:ascii="Twinkl" w:hAnsi="Twinkl"/>
        </w:rPr>
      </w:pPr>
      <w:r w:rsidRPr="00061526">
        <w:rPr>
          <w:rFonts w:ascii="Twinkl" w:hAnsi="Twinkl"/>
        </w:rPr>
        <w:t>All staff read and understand all the setting’s safeguarding and guidance documents on wider safeguarding issues, for example</w:t>
      </w:r>
      <w:r>
        <w:rPr>
          <w:rFonts w:ascii="Twinkl" w:hAnsi="Twinkl"/>
        </w:rPr>
        <w:t>,</w:t>
      </w:r>
      <w:r w:rsidRPr="00061526">
        <w:rPr>
          <w:rFonts w:ascii="Twinkl" w:hAnsi="Twinkl"/>
        </w:rPr>
        <w:t xml:space="preserve"> FGM, fabricated illness and child sexual exploitation.</w:t>
      </w:r>
    </w:p>
    <w:p w14:paraId="73C20ED7" w14:textId="77777777" w:rsidR="00061526" w:rsidRPr="00061526" w:rsidRDefault="00061526" w:rsidP="00061526">
      <w:pPr>
        <w:numPr>
          <w:ilvl w:val="0"/>
          <w:numId w:val="13"/>
        </w:numPr>
        <w:rPr>
          <w:rFonts w:ascii="Twinkl" w:hAnsi="Twinkl"/>
        </w:rPr>
      </w:pPr>
      <w:r w:rsidRPr="00061526">
        <w:rPr>
          <w:rFonts w:ascii="Twinkl" w:hAnsi="Twinkl"/>
        </w:rPr>
        <w:t xml:space="preserve">We are aware that the personal, family circumstances and lifestyles of some children can lead to an increased risk of neglect </w:t>
      </w:r>
      <w:r w:rsidRPr="00061526">
        <w:rPr>
          <w:rFonts w:ascii="Twinkl" w:hAnsi="Twinkl"/>
          <w:noProof/>
        </w:rPr>
        <w:t>and/or</w:t>
      </w:r>
      <w:r w:rsidRPr="00061526">
        <w:rPr>
          <w:rFonts w:ascii="Twinkl" w:hAnsi="Twinkl"/>
        </w:rPr>
        <w:t xml:space="preserve"> abuse.</w:t>
      </w:r>
    </w:p>
    <w:p w14:paraId="76C04922" w14:textId="77777777" w:rsidR="00061526" w:rsidRPr="00061526" w:rsidRDefault="00061526" w:rsidP="00061526">
      <w:pPr>
        <w:numPr>
          <w:ilvl w:val="0"/>
          <w:numId w:val="13"/>
        </w:numPr>
        <w:rPr>
          <w:rFonts w:ascii="Twinkl" w:hAnsi="Twinkl"/>
        </w:rPr>
      </w:pPr>
      <w:r w:rsidRPr="00061526">
        <w:rPr>
          <w:rFonts w:ascii="Twinkl" w:hAnsi="Twinkl"/>
        </w:rPr>
        <w:t>We recognise inappropriate behaviour displayed by members of staff/any person working with children. (see whistleblowing policy)</w:t>
      </w:r>
    </w:p>
    <w:p w14:paraId="49C2A772" w14:textId="77777777" w:rsidR="00061526" w:rsidRPr="00061526" w:rsidRDefault="00061526" w:rsidP="00061526">
      <w:pPr>
        <w:numPr>
          <w:ilvl w:val="0"/>
          <w:numId w:val="13"/>
        </w:numPr>
        <w:rPr>
          <w:rFonts w:ascii="Twinkl" w:hAnsi="Twinkl"/>
        </w:rPr>
      </w:pPr>
      <w:r w:rsidRPr="00061526">
        <w:rPr>
          <w:rFonts w:ascii="Twinkl" w:hAnsi="Twinkl"/>
        </w:rPr>
        <w:t>We abide by Ofsted requirements in respect of reference and DBS checks for staff and volunteers, to ensure that no disqualified person or unfit person works at Little Acorns or has access to the children. (see safer recruitment policy)</w:t>
      </w:r>
    </w:p>
    <w:p w14:paraId="4B9E9143" w14:textId="77777777" w:rsidR="00061526" w:rsidRPr="00061526" w:rsidRDefault="00061526" w:rsidP="00061526">
      <w:pPr>
        <w:numPr>
          <w:ilvl w:val="0"/>
          <w:numId w:val="13"/>
        </w:numPr>
        <w:rPr>
          <w:rFonts w:ascii="Twinkl" w:hAnsi="Twinkl"/>
        </w:rPr>
      </w:pPr>
      <w:r w:rsidRPr="00061526">
        <w:rPr>
          <w:rFonts w:ascii="Twinkl" w:hAnsi="Twinkl"/>
        </w:rPr>
        <w:t>Volunteers do not work unsupervised.</w:t>
      </w:r>
    </w:p>
    <w:p w14:paraId="1D3790CF" w14:textId="77777777" w:rsidR="00061526" w:rsidRPr="00061526" w:rsidRDefault="00061526" w:rsidP="00061526">
      <w:pPr>
        <w:numPr>
          <w:ilvl w:val="0"/>
          <w:numId w:val="13"/>
        </w:numPr>
        <w:rPr>
          <w:rFonts w:ascii="Twinkl" w:hAnsi="Twinkl"/>
        </w:rPr>
      </w:pPr>
      <w:r w:rsidRPr="00061526">
        <w:rPr>
          <w:rFonts w:ascii="Twinkl" w:hAnsi="Twinkl"/>
        </w:rPr>
        <w:t xml:space="preserve">We abide by the Protection of Children Act requirements in respect of any person who </w:t>
      </w:r>
      <w:r w:rsidRPr="00061526">
        <w:rPr>
          <w:rFonts w:ascii="Twinkl" w:hAnsi="Twinkl"/>
          <w:noProof/>
        </w:rPr>
        <w:t>is dismissed</w:t>
      </w:r>
      <w:r w:rsidRPr="00061526">
        <w:rPr>
          <w:rFonts w:ascii="Twinkl" w:hAnsi="Twinkl"/>
        </w:rPr>
        <w:t xml:space="preserve"> from our </w:t>
      </w:r>
      <w:r w:rsidRPr="00061526">
        <w:rPr>
          <w:rFonts w:ascii="Twinkl" w:hAnsi="Twinkl"/>
          <w:noProof/>
        </w:rPr>
        <w:t>employment,</w:t>
      </w:r>
      <w:r w:rsidRPr="00061526">
        <w:rPr>
          <w:rFonts w:ascii="Twinkl" w:hAnsi="Twinkl"/>
        </w:rPr>
        <w:t xml:space="preserve"> or resigns in circumstances that would otherwise have led to dismissal for reasons of child protection concern.</w:t>
      </w:r>
    </w:p>
    <w:p w14:paraId="77BB0407" w14:textId="77777777" w:rsidR="00061526" w:rsidRPr="00061526" w:rsidRDefault="00061526" w:rsidP="00061526">
      <w:pPr>
        <w:numPr>
          <w:ilvl w:val="0"/>
          <w:numId w:val="13"/>
        </w:numPr>
        <w:rPr>
          <w:rFonts w:ascii="Twinkl" w:hAnsi="Twinkl"/>
        </w:rPr>
      </w:pPr>
      <w:r w:rsidRPr="00061526">
        <w:rPr>
          <w:rFonts w:ascii="Twinkl" w:hAnsi="Twinkl"/>
        </w:rPr>
        <w:t>We have procedures for recording the details of visitors to the childcare.</w:t>
      </w:r>
    </w:p>
    <w:p w14:paraId="5C966E89" w14:textId="77777777" w:rsidR="00061526" w:rsidRDefault="00061526" w:rsidP="00061526">
      <w:pPr>
        <w:numPr>
          <w:ilvl w:val="0"/>
          <w:numId w:val="13"/>
        </w:numPr>
        <w:rPr>
          <w:rFonts w:ascii="Twinkl" w:hAnsi="Twinkl"/>
        </w:rPr>
      </w:pPr>
      <w:r w:rsidRPr="00061526">
        <w:rPr>
          <w:rFonts w:ascii="Twinkl" w:hAnsi="Twinkl"/>
        </w:rPr>
        <w:t>Our intercom system ensures that we have control over who comes into the childcare facility so that no unauthorised person has unsupervised access to the children.</w:t>
      </w:r>
    </w:p>
    <w:p w14:paraId="3749AACD" w14:textId="39733C47" w:rsidR="007F5B4E" w:rsidRDefault="007F5B4E" w:rsidP="00061526">
      <w:pPr>
        <w:numPr>
          <w:ilvl w:val="0"/>
          <w:numId w:val="13"/>
        </w:numPr>
        <w:rPr>
          <w:rFonts w:ascii="Twinkl" w:hAnsi="Twinkl"/>
        </w:rPr>
      </w:pPr>
      <w:r>
        <w:rPr>
          <w:rFonts w:ascii="Twinkl" w:hAnsi="Twinkl"/>
        </w:rPr>
        <w:t xml:space="preserve">We monitor the use of electronic devices that may have recording or sharing capabilities i.e. </w:t>
      </w:r>
      <w:r w:rsidR="00AB43CD">
        <w:rPr>
          <w:rFonts w:ascii="Twinkl" w:hAnsi="Twinkl"/>
        </w:rPr>
        <w:t>mobile phones, tablets and smart watches. Staff must disable any recording functions on smart watches if they are worn on the premises.</w:t>
      </w:r>
    </w:p>
    <w:p w14:paraId="10D57F33" w14:textId="312EA272" w:rsidR="0017776F" w:rsidRPr="00061526" w:rsidRDefault="000008F9" w:rsidP="00061526">
      <w:pPr>
        <w:numPr>
          <w:ilvl w:val="0"/>
          <w:numId w:val="13"/>
        </w:numPr>
        <w:rPr>
          <w:rFonts w:ascii="Twinkl" w:hAnsi="Twinkl"/>
        </w:rPr>
      </w:pPr>
      <w:r>
        <w:rPr>
          <w:rFonts w:ascii="Twinkl" w:hAnsi="Twinkl"/>
        </w:rPr>
        <w:t xml:space="preserve">Staff are required to use the ‘Airplane Mode’ </w:t>
      </w:r>
      <w:r w:rsidR="00EE0273">
        <w:rPr>
          <w:rFonts w:ascii="Twinkl" w:hAnsi="Twinkl"/>
        </w:rPr>
        <w:t>on any smartwatches during working hours.</w:t>
      </w:r>
    </w:p>
    <w:p w14:paraId="121B707D" w14:textId="77777777" w:rsidR="00061526" w:rsidRPr="00061526" w:rsidRDefault="00061526" w:rsidP="00061526">
      <w:pPr>
        <w:numPr>
          <w:ilvl w:val="0"/>
          <w:numId w:val="13"/>
        </w:numPr>
        <w:rPr>
          <w:rFonts w:ascii="Twinkl" w:hAnsi="Twinkl"/>
        </w:rPr>
      </w:pPr>
      <w:r w:rsidRPr="00061526">
        <w:rPr>
          <w:rFonts w:ascii="Twinkl" w:hAnsi="Twinkl"/>
        </w:rPr>
        <w:t xml:space="preserve">Our safeguarding statement </w:t>
      </w:r>
      <w:r w:rsidRPr="00061526">
        <w:rPr>
          <w:rFonts w:ascii="Twinkl" w:hAnsi="Twinkl"/>
          <w:noProof/>
        </w:rPr>
        <w:t>is displayed</w:t>
      </w:r>
      <w:r w:rsidRPr="00061526">
        <w:rPr>
          <w:rFonts w:ascii="Twinkl" w:hAnsi="Twinkl"/>
        </w:rPr>
        <w:t xml:space="preserve"> in the foyer </w:t>
      </w:r>
      <w:r w:rsidRPr="00061526">
        <w:rPr>
          <w:rFonts w:ascii="Twinkl" w:hAnsi="Twinkl"/>
          <w:noProof/>
        </w:rPr>
        <w:t>and</w:t>
      </w:r>
      <w:r w:rsidRPr="00061526">
        <w:rPr>
          <w:rFonts w:ascii="Twinkl" w:hAnsi="Twinkl"/>
        </w:rPr>
        <w:t xml:space="preserve"> all visitors are asked to sign in and out of the building.</w:t>
      </w:r>
    </w:p>
    <w:p w14:paraId="41B72268" w14:textId="77777777" w:rsidR="00061526" w:rsidRPr="00061526" w:rsidRDefault="00061526" w:rsidP="00061526">
      <w:pPr>
        <w:numPr>
          <w:ilvl w:val="0"/>
          <w:numId w:val="13"/>
        </w:numPr>
        <w:rPr>
          <w:rFonts w:ascii="Twinkl" w:hAnsi="Twinkl"/>
        </w:rPr>
      </w:pPr>
      <w:r w:rsidRPr="00061526">
        <w:rPr>
          <w:rFonts w:ascii="Twinkl" w:hAnsi="Twinkl"/>
        </w:rPr>
        <w:t xml:space="preserve">Information relating to Little Acorns safeguarding policy and procedures </w:t>
      </w:r>
      <w:r w:rsidRPr="00061526">
        <w:rPr>
          <w:rFonts w:ascii="Twinkl" w:hAnsi="Twinkl"/>
          <w:noProof/>
        </w:rPr>
        <w:t>are displayed</w:t>
      </w:r>
      <w:r w:rsidRPr="00061526">
        <w:rPr>
          <w:rFonts w:ascii="Twinkl" w:hAnsi="Twinkl"/>
        </w:rPr>
        <w:t xml:space="preserve"> on our notice board in the foyer.</w:t>
      </w:r>
    </w:p>
    <w:p w14:paraId="29AFD60F" w14:textId="77777777" w:rsidR="00061526" w:rsidRPr="00061526" w:rsidRDefault="00061526" w:rsidP="00061526">
      <w:pPr>
        <w:rPr>
          <w:rFonts w:ascii="Twinkl" w:hAnsi="Twinkl"/>
          <w:u w:val="single"/>
        </w:rPr>
      </w:pPr>
    </w:p>
    <w:p w14:paraId="59B3D4F7" w14:textId="1C711BB9" w:rsidR="00061526" w:rsidRDefault="00061526" w:rsidP="00061526">
      <w:pPr>
        <w:rPr>
          <w:rFonts w:ascii="Twinkl" w:hAnsi="Twinkl"/>
          <w:u w:val="single"/>
        </w:rPr>
      </w:pPr>
      <w:r w:rsidRPr="00061526">
        <w:rPr>
          <w:rFonts w:ascii="Twinkl" w:hAnsi="Twinkl"/>
          <w:u w:val="single"/>
        </w:rPr>
        <w:t>Liaison with Other bodies</w:t>
      </w:r>
    </w:p>
    <w:p w14:paraId="3A4154B6" w14:textId="77777777" w:rsidR="005B7AB1" w:rsidRPr="00061526" w:rsidRDefault="005B7AB1" w:rsidP="00061526">
      <w:pPr>
        <w:rPr>
          <w:rFonts w:ascii="Twinkl" w:hAnsi="Twinkl"/>
        </w:rPr>
      </w:pPr>
    </w:p>
    <w:p w14:paraId="62FDE790" w14:textId="77777777" w:rsidR="00061526" w:rsidRPr="00061526" w:rsidRDefault="00061526" w:rsidP="00061526">
      <w:pPr>
        <w:numPr>
          <w:ilvl w:val="0"/>
          <w:numId w:val="3"/>
        </w:numPr>
        <w:rPr>
          <w:rFonts w:ascii="Twinkl" w:hAnsi="Twinkl"/>
        </w:rPr>
      </w:pPr>
      <w:r w:rsidRPr="00061526">
        <w:rPr>
          <w:rFonts w:ascii="Twinkl" w:hAnsi="Twinkl"/>
        </w:rPr>
        <w:t>We work within the Area Child Protection Committee Guidelines.</w:t>
      </w:r>
    </w:p>
    <w:p w14:paraId="41A9655D" w14:textId="77777777" w:rsidR="00061526" w:rsidRPr="00061526" w:rsidRDefault="00061526" w:rsidP="00061526">
      <w:pPr>
        <w:numPr>
          <w:ilvl w:val="0"/>
          <w:numId w:val="3"/>
        </w:numPr>
        <w:rPr>
          <w:rFonts w:ascii="Twinkl" w:hAnsi="Twinkl"/>
        </w:rPr>
      </w:pPr>
      <w:r w:rsidRPr="00061526">
        <w:rPr>
          <w:rFonts w:ascii="Twinkl" w:hAnsi="Twinkl"/>
        </w:rPr>
        <w:t>We have a copy of the Area Child Protection Guidelines available for staff and parents to see.</w:t>
      </w:r>
    </w:p>
    <w:p w14:paraId="1AA289C3" w14:textId="77777777" w:rsidR="00061526" w:rsidRPr="00061526" w:rsidRDefault="00061526" w:rsidP="00061526">
      <w:pPr>
        <w:numPr>
          <w:ilvl w:val="0"/>
          <w:numId w:val="3"/>
        </w:numPr>
        <w:rPr>
          <w:rFonts w:ascii="Twinkl" w:hAnsi="Twinkl"/>
        </w:rPr>
      </w:pPr>
      <w:r w:rsidRPr="00061526">
        <w:rPr>
          <w:rFonts w:ascii="Twinkl" w:hAnsi="Twinkl"/>
        </w:rPr>
        <w:lastRenderedPageBreak/>
        <w:t>We notify the registration authority (Ofsted) of any incident or accident and any changes in our arrangement that affect the well-being of children.</w:t>
      </w:r>
    </w:p>
    <w:p w14:paraId="688BC3AC" w14:textId="77777777" w:rsidR="00061526" w:rsidRPr="00061526" w:rsidRDefault="00061526" w:rsidP="00061526">
      <w:pPr>
        <w:numPr>
          <w:ilvl w:val="0"/>
          <w:numId w:val="3"/>
        </w:numPr>
        <w:rPr>
          <w:rFonts w:ascii="Twinkl" w:hAnsi="Twinkl"/>
        </w:rPr>
      </w:pPr>
      <w:r w:rsidRPr="00061526">
        <w:rPr>
          <w:rFonts w:ascii="Twinkl" w:hAnsi="Twinkl"/>
        </w:rPr>
        <w:t xml:space="preserve">We have procedures for contacting the local authority on child protection issues, including </w:t>
      </w:r>
      <w:r w:rsidRPr="00061526">
        <w:rPr>
          <w:rFonts w:ascii="Twinkl" w:hAnsi="Twinkl"/>
          <w:noProof/>
        </w:rPr>
        <w:t>maintaining a list of names, addresses and telephone numbers of social workers, to ensure</w:t>
      </w:r>
      <w:r w:rsidRPr="00061526">
        <w:rPr>
          <w:rFonts w:ascii="Twinkl" w:hAnsi="Twinkl"/>
        </w:rPr>
        <w:t xml:space="preserve"> that it is easy, in </w:t>
      </w:r>
      <w:r w:rsidRPr="00061526">
        <w:rPr>
          <w:rFonts w:ascii="Twinkl" w:hAnsi="Twinkl"/>
          <w:noProof/>
        </w:rPr>
        <w:t>any</w:t>
      </w:r>
      <w:r w:rsidRPr="00061526">
        <w:rPr>
          <w:rFonts w:ascii="Twinkl" w:hAnsi="Twinkl"/>
        </w:rPr>
        <w:t xml:space="preserve"> emergency, for our childcare and social services to work well together.</w:t>
      </w:r>
    </w:p>
    <w:p w14:paraId="54DE8269" w14:textId="77777777" w:rsidR="00061526" w:rsidRPr="00061526" w:rsidRDefault="00061526" w:rsidP="00061526">
      <w:pPr>
        <w:numPr>
          <w:ilvl w:val="0"/>
          <w:numId w:val="3"/>
        </w:numPr>
        <w:rPr>
          <w:rFonts w:ascii="Twinkl" w:hAnsi="Twinkl"/>
        </w:rPr>
      </w:pPr>
      <w:r w:rsidRPr="00061526">
        <w:rPr>
          <w:rFonts w:ascii="Twinkl" w:hAnsi="Twinkl"/>
        </w:rPr>
        <w:t xml:space="preserve">Records of local NSPCC contacts </w:t>
      </w:r>
      <w:r w:rsidRPr="00061526">
        <w:rPr>
          <w:rFonts w:ascii="Twinkl" w:hAnsi="Twinkl"/>
          <w:noProof/>
        </w:rPr>
        <w:t>are also kept</w:t>
      </w:r>
      <w:r w:rsidRPr="00061526">
        <w:rPr>
          <w:rFonts w:ascii="Twinkl" w:hAnsi="Twinkl"/>
        </w:rPr>
        <w:t>.</w:t>
      </w:r>
    </w:p>
    <w:p w14:paraId="773DE9AE" w14:textId="77777777" w:rsidR="00061526" w:rsidRPr="00061526" w:rsidRDefault="00061526" w:rsidP="00061526">
      <w:pPr>
        <w:numPr>
          <w:ilvl w:val="0"/>
          <w:numId w:val="3"/>
        </w:numPr>
        <w:rPr>
          <w:rFonts w:ascii="Twinkl" w:hAnsi="Twinkl"/>
        </w:rPr>
      </w:pPr>
      <w:r w:rsidRPr="00061526">
        <w:rPr>
          <w:rFonts w:ascii="Twinkl" w:hAnsi="Twinkl"/>
        </w:rPr>
        <w:t xml:space="preserve">If a report is to </w:t>
      </w:r>
      <w:r w:rsidRPr="00061526">
        <w:rPr>
          <w:rFonts w:ascii="Twinkl" w:hAnsi="Twinkl"/>
          <w:noProof/>
        </w:rPr>
        <w:t>be made</w:t>
      </w:r>
      <w:r w:rsidRPr="00061526">
        <w:rPr>
          <w:rFonts w:ascii="Twinkl" w:hAnsi="Twinkl"/>
        </w:rPr>
        <w:t xml:space="preserve"> to the authorities, we act within the Area Child Protection Guidance in deciding whether we must inform that child’s parents </w:t>
      </w:r>
      <w:r w:rsidRPr="00061526">
        <w:rPr>
          <w:rFonts w:ascii="Twinkl" w:hAnsi="Twinkl"/>
          <w:noProof/>
        </w:rPr>
        <w:t>as</w:t>
      </w:r>
      <w:r w:rsidRPr="00061526">
        <w:rPr>
          <w:rFonts w:ascii="Twinkl" w:hAnsi="Twinkl"/>
        </w:rPr>
        <w:t xml:space="preserve"> the same time.</w:t>
      </w:r>
    </w:p>
    <w:p w14:paraId="1D3ABBDD" w14:textId="77777777" w:rsidR="00061526" w:rsidRPr="00061526" w:rsidRDefault="00061526" w:rsidP="00061526">
      <w:pPr>
        <w:rPr>
          <w:rFonts w:ascii="Twinkl" w:hAnsi="Twinkl"/>
        </w:rPr>
      </w:pPr>
    </w:p>
    <w:p w14:paraId="7145C64E" w14:textId="77777777" w:rsidR="00061526" w:rsidRDefault="00061526" w:rsidP="00061526">
      <w:pPr>
        <w:pStyle w:val="Heading1"/>
        <w:jc w:val="left"/>
        <w:rPr>
          <w:rFonts w:ascii="Twinkl" w:hAnsi="Twinkl"/>
        </w:rPr>
      </w:pPr>
      <w:r w:rsidRPr="00061526">
        <w:rPr>
          <w:rFonts w:ascii="Twinkl" w:hAnsi="Twinkl"/>
        </w:rPr>
        <w:t>Accusations of Child Abuse</w:t>
      </w:r>
    </w:p>
    <w:p w14:paraId="1CD580F2" w14:textId="77777777" w:rsidR="00061526" w:rsidRPr="00061526" w:rsidRDefault="00061526" w:rsidP="00061526"/>
    <w:p w14:paraId="45C078E3" w14:textId="5B14EB1F" w:rsidR="00061526" w:rsidRPr="00061526" w:rsidRDefault="00061526" w:rsidP="00061526">
      <w:pPr>
        <w:rPr>
          <w:rFonts w:ascii="Twinkl" w:hAnsi="Twinkl"/>
        </w:rPr>
      </w:pPr>
      <w:r w:rsidRPr="00061526">
        <w:rPr>
          <w:rFonts w:ascii="Twinkl" w:hAnsi="Twinkl"/>
        </w:rPr>
        <w:t xml:space="preserve">In the event of </w:t>
      </w:r>
      <w:r w:rsidRPr="00061526">
        <w:rPr>
          <w:rFonts w:ascii="Twinkl" w:hAnsi="Twinkl"/>
          <w:noProof/>
        </w:rPr>
        <w:t>an accusation</w:t>
      </w:r>
      <w:r w:rsidRPr="00061526">
        <w:rPr>
          <w:rFonts w:ascii="Twinkl" w:hAnsi="Twinkl"/>
        </w:rPr>
        <w:t xml:space="preserve"> </w:t>
      </w:r>
      <w:r w:rsidRPr="00061526">
        <w:rPr>
          <w:rFonts w:ascii="Twinkl" w:hAnsi="Twinkl"/>
          <w:noProof/>
        </w:rPr>
        <w:t>being made</w:t>
      </w:r>
      <w:r w:rsidRPr="00061526">
        <w:rPr>
          <w:rFonts w:ascii="Twinkl" w:hAnsi="Twinkl"/>
        </w:rPr>
        <w:t xml:space="preserve"> against any individual on the premises of Little Acorns Childcare, a report will be submitted immediately to Katrina Rose (Designated Safeguarding Officer) or </w:t>
      </w:r>
      <w:r w:rsidR="00436907">
        <w:rPr>
          <w:rFonts w:ascii="Twinkl" w:hAnsi="Twinkl"/>
        </w:rPr>
        <w:t>Joanne Bailey</w:t>
      </w:r>
      <w:r w:rsidRPr="00061526">
        <w:rPr>
          <w:rFonts w:ascii="Twinkl" w:hAnsi="Twinkl"/>
        </w:rPr>
        <w:t xml:space="preserve"> (Deputy Designated Safeguarding Officer).  In the case of a staff member </w:t>
      </w:r>
      <w:r w:rsidRPr="00061526">
        <w:rPr>
          <w:rFonts w:ascii="Twinkl" w:hAnsi="Twinkl"/>
          <w:noProof/>
        </w:rPr>
        <w:t>being accused</w:t>
      </w:r>
      <w:r w:rsidRPr="00061526">
        <w:rPr>
          <w:rFonts w:ascii="Twinkl" w:hAnsi="Twinkl"/>
        </w:rPr>
        <w:t xml:space="preserve">, formal action and suspension will </w:t>
      </w:r>
      <w:r w:rsidRPr="00061526">
        <w:rPr>
          <w:rFonts w:ascii="Twinkl" w:hAnsi="Twinkl"/>
          <w:noProof/>
        </w:rPr>
        <w:t>be promptly implemented</w:t>
      </w:r>
      <w:r w:rsidRPr="00061526">
        <w:rPr>
          <w:rFonts w:ascii="Twinkl" w:hAnsi="Twinkl"/>
        </w:rPr>
        <w:t xml:space="preserve"> until a thorough investigation has taken place.  </w:t>
      </w:r>
      <w:r w:rsidRPr="00061526">
        <w:rPr>
          <w:rFonts w:ascii="Twinkl" w:hAnsi="Twinkl"/>
          <w:noProof/>
        </w:rPr>
        <w:t>This</w:t>
      </w:r>
      <w:r w:rsidRPr="00061526">
        <w:rPr>
          <w:rFonts w:ascii="Twinkl" w:hAnsi="Twinkl"/>
        </w:rPr>
        <w:t xml:space="preserve"> will </w:t>
      </w:r>
      <w:r w:rsidRPr="00061526">
        <w:rPr>
          <w:rFonts w:ascii="Twinkl" w:hAnsi="Twinkl"/>
          <w:noProof/>
        </w:rPr>
        <w:t>be undertaken</w:t>
      </w:r>
      <w:r w:rsidRPr="00061526">
        <w:rPr>
          <w:rFonts w:ascii="Twinkl" w:hAnsi="Twinkl"/>
        </w:rPr>
        <w:t xml:space="preserve"> </w:t>
      </w:r>
      <w:r w:rsidRPr="00061526">
        <w:rPr>
          <w:rFonts w:ascii="Twinkl" w:hAnsi="Twinkl"/>
          <w:noProof/>
        </w:rPr>
        <w:t>in accordance with</w:t>
      </w:r>
      <w:r w:rsidRPr="00061526">
        <w:rPr>
          <w:rFonts w:ascii="Twinkl" w:hAnsi="Twinkl"/>
        </w:rPr>
        <w:t xml:space="preserve"> the confidentiality policy. Contact would </w:t>
      </w:r>
      <w:r w:rsidRPr="00061526">
        <w:rPr>
          <w:rFonts w:ascii="Twinkl" w:hAnsi="Twinkl"/>
          <w:noProof/>
        </w:rPr>
        <w:t>be made</w:t>
      </w:r>
      <w:r w:rsidRPr="00061526">
        <w:rPr>
          <w:rFonts w:ascii="Twinkl" w:hAnsi="Twinkl"/>
        </w:rPr>
        <w:t xml:space="preserve"> with the LADO (Local Authority Designated Officer). A centralised system has </w:t>
      </w:r>
      <w:r w:rsidRPr="00061526">
        <w:rPr>
          <w:rFonts w:ascii="Twinkl" w:hAnsi="Twinkl"/>
          <w:noProof/>
        </w:rPr>
        <w:t>been introduced</w:t>
      </w:r>
      <w:r w:rsidRPr="00061526">
        <w:rPr>
          <w:rFonts w:ascii="Twinkl" w:hAnsi="Twinkl"/>
        </w:rPr>
        <w:t xml:space="preserve"> for </w:t>
      </w:r>
      <w:r w:rsidRPr="00061526">
        <w:rPr>
          <w:rFonts w:ascii="Twinkl" w:hAnsi="Twinkl"/>
          <w:noProof/>
        </w:rPr>
        <w:t>co-ordinating</w:t>
      </w:r>
      <w:r w:rsidRPr="00061526">
        <w:rPr>
          <w:rFonts w:ascii="Twinkl" w:hAnsi="Twinkl"/>
        </w:rPr>
        <w:t xml:space="preserve"> referrals. There is now one central telephone number for LADO Enquiries and Referrals: 0300 123 2044 and one </w:t>
      </w:r>
      <w:r w:rsidRPr="00061526">
        <w:rPr>
          <w:rFonts w:ascii="Twinkl" w:hAnsi="Twinkl"/>
          <w:noProof/>
        </w:rPr>
        <w:t>central</w:t>
      </w:r>
      <w:r w:rsidRPr="00061526">
        <w:rPr>
          <w:rFonts w:ascii="Twinkl" w:hAnsi="Twinkl"/>
        </w:rPr>
        <w:t xml:space="preserve"> email: LADOCentral@suffolk.gcsx.gov.uk </w:t>
      </w:r>
    </w:p>
    <w:p w14:paraId="03EA866B" w14:textId="7F477E3B" w:rsidR="00061526" w:rsidRDefault="00061526" w:rsidP="00061526">
      <w:pPr>
        <w:pStyle w:val="Heading1"/>
        <w:jc w:val="left"/>
        <w:rPr>
          <w:rFonts w:ascii="Twinkl" w:hAnsi="Twinkl"/>
          <w:u w:val="none"/>
        </w:rPr>
      </w:pPr>
    </w:p>
    <w:p w14:paraId="74C2A19B" w14:textId="77777777" w:rsidR="001E6D5F" w:rsidRPr="001E6D5F" w:rsidRDefault="001E6D5F" w:rsidP="001E6D5F"/>
    <w:p w14:paraId="57336434" w14:textId="77777777" w:rsidR="00061526" w:rsidRPr="00061526" w:rsidRDefault="00061526" w:rsidP="00061526">
      <w:pPr>
        <w:pStyle w:val="Heading1"/>
        <w:jc w:val="left"/>
        <w:rPr>
          <w:rFonts w:ascii="Twinkl" w:hAnsi="Twinkl"/>
        </w:rPr>
      </w:pPr>
      <w:r w:rsidRPr="00061526">
        <w:rPr>
          <w:rFonts w:ascii="Twinkl" w:hAnsi="Twinkl"/>
        </w:rPr>
        <w:t>Disciplinary Action</w:t>
      </w:r>
    </w:p>
    <w:p w14:paraId="6997F49B" w14:textId="77777777" w:rsidR="00061526" w:rsidRPr="00061526" w:rsidRDefault="00061526" w:rsidP="00061526">
      <w:pPr>
        <w:rPr>
          <w:rFonts w:ascii="Twinkl" w:hAnsi="Twinkl"/>
        </w:rPr>
      </w:pPr>
    </w:p>
    <w:p w14:paraId="058FD6B9" w14:textId="775B8F0C" w:rsidR="00061526" w:rsidRDefault="00061526" w:rsidP="00061526">
      <w:pPr>
        <w:rPr>
          <w:rFonts w:ascii="Twinkl" w:hAnsi="Twinkl"/>
        </w:rPr>
      </w:pPr>
      <w:r w:rsidRPr="00061526">
        <w:rPr>
          <w:rFonts w:ascii="Twinkl" w:hAnsi="Twinkl"/>
        </w:rPr>
        <w:t xml:space="preserve">Where a member of staff or a volunteer </w:t>
      </w:r>
      <w:r w:rsidRPr="00061526">
        <w:rPr>
          <w:rFonts w:ascii="Twinkl" w:hAnsi="Twinkl"/>
          <w:noProof/>
        </w:rPr>
        <w:t>is dismissed</w:t>
      </w:r>
      <w:r w:rsidRPr="00061526">
        <w:rPr>
          <w:rFonts w:ascii="Twinkl" w:hAnsi="Twinkl"/>
        </w:rPr>
        <w:t xml:space="preserve"> from the childcare or internally disciplined because of misconduct relating to a child, we notify the Department of Health administrators so that their name may </w:t>
      </w:r>
      <w:r w:rsidRPr="00061526">
        <w:rPr>
          <w:rFonts w:ascii="Twinkl" w:hAnsi="Twinkl"/>
          <w:noProof/>
        </w:rPr>
        <w:t>be included</w:t>
      </w:r>
      <w:r w:rsidRPr="00061526">
        <w:rPr>
          <w:rFonts w:ascii="Twinkl" w:hAnsi="Twinkl"/>
        </w:rPr>
        <w:t xml:space="preserve"> on the list for the Protection of Children and Vulnerable Adults.</w:t>
      </w:r>
    </w:p>
    <w:p w14:paraId="0E8BC3C3" w14:textId="77777777" w:rsidR="005B7AB1" w:rsidRDefault="005B7AB1" w:rsidP="00061526">
      <w:pPr>
        <w:rPr>
          <w:rFonts w:ascii="Twinkl" w:hAnsi="Twinkl"/>
        </w:rPr>
      </w:pPr>
    </w:p>
    <w:p w14:paraId="7A2D26B5" w14:textId="77777777" w:rsidR="00061526" w:rsidRPr="00061526" w:rsidRDefault="00061526" w:rsidP="00061526">
      <w:pPr>
        <w:ind w:left="-142"/>
        <w:rPr>
          <w:rFonts w:ascii="Twinkl" w:hAnsi="Twinkl"/>
        </w:rPr>
      </w:pPr>
      <w:r w:rsidRPr="00061526">
        <w:rPr>
          <w:rFonts w:ascii="Twinkl" w:hAnsi="Twinkl"/>
          <w:u w:val="single"/>
        </w:rPr>
        <w:t>Complaints</w:t>
      </w:r>
    </w:p>
    <w:p w14:paraId="3132F41A" w14:textId="77777777" w:rsidR="00061526" w:rsidRPr="00061526" w:rsidRDefault="00061526" w:rsidP="00061526">
      <w:pPr>
        <w:rPr>
          <w:rFonts w:ascii="Twinkl" w:hAnsi="Twinkl"/>
        </w:rPr>
      </w:pPr>
    </w:p>
    <w:p w14:paraId="0ACB5726" w14:textId="77777777" w:rsidR="00061526" w:rsidRPr="00061526" w:rsidRDefault="00061526" w:rsidP="00061526">
      <w:pPr>
        <w:numPr>
          <w:ilvl w:val="0"/>
          <w:numId w:val="4"/>
        </w:numPr>
        <w:rPr>
          <w:rFonts w:ascii="Twinkl" w:hAnsi="Twinkl"/>
        </w:rPr>
      </w:pPr>
      <w:r w:rsidRPr="00061526">
        <w:rPr>
          <w:rFonts w:ascii="Twinkl" w:hAnsi="Twinkl"/>
        </w:rPr>
        <w:t xml:space="preserve">We ensure that all parents know how to complain about staff or volunteer action within the childcare, which may include an allegation of abuse. </w:t>
      </w:r>
    </w:p>
    <w:p w14:paraId="35DB0E25" w14:textId="77777777" w:rsidR="00061526" w:rsidRPr="00061526" w:rsidRDefault="00061526" w:rsidP="00061526">
      <w:pPr>
        <w:numPr>
          <w:ilvl w:val="0"/>
          <w:numId w:val="4"/>
        </w:numPr>
        <w:rPr>
          <w:rFonts w:ascii="Twinkl" w:hAnsi="Twinkl"/>
        </w:rPr>
      </w:pPr>
      <w:r w:rsidRPr="00061526">
        <w:rPr>
          <w:rFonts w:ascii="Twinkl" w:hAnsi="Twinkl"/>
        </w:rPr>
        <w:t>We ensure that all staff know how to complain about other staff members should they consider their behaviour to be inappropriate.</w:t>
      </w:r>
    </w:p>
    <w:p w14:paraId="2FBA63E7" w14:textId="77777777" w:rsidR="00061526" w:rsidRPr="00061526" w:rsidRDefault="00061526" w:rsidP="00061526">
      <w:pPr>
        <w:numPr>
          <w:ilvl w:val="0"/>
          <w:numId w:val="4"/>
        </w:numPr>
        <w:rPr>
          <w:rFonts w:ascii="Twinkl" w:hAnsi="Twinkl"/>
        </w:rPr>
      </w:pPr>
      <w:r w:rsidRPr="00061526">
        <w:rPr>
          <w:rFonts w:ascii="Twinkl" w:hAnsi="Twinkl"/>
        </w:rPr>
        <w:t>We follow the guidance of the Suffolk Safeguarding Children Board when investigating any complaint that a member of staff or volunteer has abused a child.</w:t>
      </w:r>
    </w:p>
    <w:p w14:paraId="1C97732E" w14:textId="77777777" w:rsidR="00061526" w:rsidRPr="00061526" w:rsidRDefault="00061526" w:rsidP="00061526">
      <w:pPr>
        <w:numPr>
          <w:ilvl w:val="0"/>
          <w:numId w:val="4"/>
        </w:numPr>
        <w:rPr>
          <w:rFonts w:ascii="Twinkl" w:hAnsi="Twinkl"/>
        </w:rPr>
      </w:pPr>
      <w:r w:rsidRPr="00061526">
        <w:rPr>
          <w:rFonts w:ascii="Twinkl" w:hAnsi="Twinkl"/>
        </w:rPr>
        <w:t>We follow all the disclosure and recording procedures when investigating an allegation of abuse by any other person.</w:t>
      </w:r>
    </w:p>
    <w:p w14:paraId="792A7284" w14:textId="77777777" w:rsidR="00061526" w:rsidRPr="00061526" w:rsidRDefault="00061526" w:rsidP="00061526">
      <w:pPr>
        <w:rPr>
          <w:rFonts w:ascii="Twinkl" w:hAnsi="Twinkl"/>
        </w:rPr>
      </w:pPr>
    </w:p>
    <w:p w14:paraId="5826715A" w14:textId="77777777" w:rsidR="00061526" w:rsidRDefault="00061526" w:rsidP="00061526">
      <w:pPr>
        <w:rPr>
          <w:rFonts w:ascii="Twinkl" w:hAnsi="Twinkl"/>
          <w:u w:val="single"/>
        </w:rPr>
      </w:pPr>
    </w:p>
    <w:p w14:paraId="3DB5302F" w14:textId="77777777" w:rsidR="00847BC7" w:rsidRPr="00061526" w:rsidRDefault="00847BC7" w:rsidP="00061526">
      <w:pPr>
        <w:rPr>
          <w:rFonts w:ascii="Twinkl" w:hAnsi="Twinkl"/>
        </w:rPr>
      </w:pPr>
    </w:p>
    <w:p w14:paraId="55D76BED" w14:textId="00C0C530" w:rsidR="00061526" w:rsidRPr="00061526" w:rsidRDefault="00061526" w:rsidP="00061526">
      <w:pPr>
        <w:rPr>
          <w:rFonts w:ascii="Twinkl" w:hAnsi="Twinkl"/>
        </w:rPr>
      </w:pPr>
      <w:r w:rsidRPr="00061526">
        <w:rPr>
          <w:rFonts w:ascii="Twinkl" w:hAnsi="Twinkl"/>
        </w:rPr>
        <w:lastRenderedPageBreak/>
        <w:t xml:space="preserve">Designated safeguarding officer: </w:t>
      </w:r>
      <w:r w:rsidR="00847BC7">
        <w:rPr>
          <w:rFonts w:ascii="Twinkl" w:hAnsi="Twinkl"/>
        </w:rPr>
        <w:t>Joanne Bailey -</w:t>
      </w:r>
      <w:r w:rsidR="005E5660">
        <w:rPr>
          <w:rFonts w:ascii="Twinkl" w:hAnsi="Twinkl"/>
        </w:rPr>
        <w:t>01284 756588/</w:t>
      </w:r>
      <w:r w:rsidR="00847BC7">
        <w:rPr>
          <w:rFonts w:ascii="Twinkl" w:hAnsi="Twinkl"/>
        </w:rPr>
        <w:t xml:space="preserve"> 07749217917</w:t>
      </w:r>
    </w:p>
    <w:p w14:paraId="445441F5" w14:textId="7F426C62" w:rsidR="00061526" w:rsidRPr="00061526" w:rsidRDefault="00061526" w:rsidP="00061526">
      <w:pPr>
        <w:rPr>
          <w:rFonts w:ascii="Twinkl" w:hAnsi="Twinkl"/>
        </w:rPr>
      </w:pPr>
      <w:r w:rsidRPr="00061526">
        <w:rPr>
          <w:rFonts w:ascii="Twinkl" w:hAnsi="Twinkl"/>
        </w:rPr>
        <w:t xml:space="preserve">Deputy safeguarding officer: </w:t>
      </w:r>
      <w:r w:rsidR="006001B3">
        <w:rPr>
          <w:rFonts w:ascii="Twinkl" w:hAnsi="Twinkl"/>
        </w:rPr>
        <w:t>J</w:t>
      </w:r>
      <w:r w:rsidR="00847BC7">
        <w:rPr>
          <w:rFonts w:ascii="Twinkl" w:hAnsi="Twinkl"/>
        </w:rPr>
        <w:t xml:space="preserve">ena Chilver </w:t>
      </w:r>
      <w:r w:rsidR="005E5660">
        <w:rPr>
          <w:rFonts w:ascii="Twinkl" w:hAnsi="Twinkl"/>
        </w:rPr>
        <w:t>–</w:t>
      </w:r>
      <w:r w:rsidR="00847BC7">
        <w:rPr>
          <w:rFonts w:ascii="Twinkl" w:hAnsi="Twinkl"/>
        </w:rPr>
        <w:t xml:space="preserve"> </w:t>
      </w:r>
      <w:r w:rsidR="005E5660">
        <w:rPr>
          <w:rFonts w:ascii="Twinkl" w:hAnsi="Twinkl"/>
        </w:rPr>
        <w:t>01284 756588/</w:t>
      </w:r>
      <w:r w:rsidR="00847BC7">
        <w:rPr>
          <w:rFonts w:ascii="Twinkl" w:hAnsi="Twinkl"/>
        </w:rPr>
        <w:t>0774931</w:t>
      </w:r>
      <w:r w:rsidR="005E5660">
        <w:rPr>
          <w:rFonts w:ascii="Twinkl" w:hAnsi="Twinkl"/>
        </w:rPr>
        <w:t>7917</w:t>
      </w:r>
    </w:p>
    <w:p w14:paraId="6F732C31" w14:textId="0F9E81C9" w:rsidR="00061526" w:rsidRPr="00061526" w:rsidRDefault="00061526" w:rsidP="00061526">
      <w:pPr>
        <w:rPr>
          <w:rFonts w:ascii="Twinkl" w:hAnsi="Twinkl"/>
        </w:rPr>
      </w:pPr>
      <w:r w:rsidRPr="00061526">
        <w:rPr>
          <w:rFonts w:ascii="Twinkl" w:hAnsi="Twinkl"/>
        </w:rPr>
        <w:t>Child protection officer: David Stevenson</w:t>
      </w:r>
    </w:p>
    <w:p w14:paraId="30734BFD" w14:textId="77777777" w:rsidR="00061526" w:rsidRPr="00061526" w:rsidRDefault="00061526" w:rsidP="00061526">
      <w:pPr>
        <w:rPr>
          <w:rFonts w:ascii="Twinkl" w:hAnsi="Twinkl"/>
        </w:rPr>
      </w:pPr>
    </w:p>
    <w:p w14:paraId="5236E9DF" w14:textId="77777777" w:rsidR="00061526" w:rsidRPr="00061526" w:rsidRDefault="00061526" w:rsidP="00061526">
      <w:pPr>
        <w:rPr>
          <w:rFonts w:ascii="Twinkl" w:hAnsi="Twinkl"/>
        </w:rPr>
      </w:pPr>
      <w:r w:rsidRPr="00061526">
        <w:rPr>
          <w:rFonts w:ascii="Twinkl" w:hAnsi="Twinkl"/>
        </w:rPr>
        <w:t>Customer first: 0808 800 4005</w:t>
      </w:r>
    </w:p>
    <w:p w14:paraId="1FB6FC5C" w14:textId="77777777" w:rsidR="00061526" w:rsidRPr="00061526" w:rsidRDefault="00061526" w:rsidP="00061526">
      <w:pPr>
        <w:rPr>
          <w:rFonts w:ascii="Twinkl" w:hAnsi="Twinkl"/>
        </w:rPr>
      </w:pPr>
      <w:r w:rsidRPr="00061526">
        <w:rPr>
          <w:rFonts w:ascii="Twinkl" w:hAnsi="Twinkl"/>
        </w:rPr>
        <w:t>West Suffolk House: 01284 758816.</w:t>
      </w:r>
    </w:p>
    <w:p w14:paraId="49FC21EC" w14:textId="77777777" w:rsidR="00061526" w:rsidRPr="00061526" w:rsidRDefault="00061526" w:rsidP="00061526">
      <w:pPr>
        <w:rPr>
          <w:rFonts w:ascii="Twinkl" w:hAnsi="Twinkl"/>
        </w:rPr>
      </w:pPr>
    </w:p>
    <w:p w14:paraId="68AE4608" w14:textId="77777777" w:rsidR="00061526" w:rsidRPr="00061526" w:rsidRDefault="00061526" w:rsidP="00061526">
      <w:pPr>
        <w:rPr>
          <w:rFonts w:ascii="Twinkl" w:hAnsi="Twinkl"/>
          <w:u w:val="single"/>
        </w:rPr>
      </w:pPr>
      <w:r w:rsidRPr="00061526">
        <w:rPr>
          <w:rFonts w:ascii="Twinkl" w:hAnsi="Twinkl"/>
          <w:u w:val="single"/>
        </w:rPr>
        <w:t>Safeguarding Appendices</w:t>
      </w:r>
    </w:p>
    <w:p w14:paraId="00C17EF2" w14:textId="77777777" w:rsidR="00061526" w:rsidRPr="00061526" w:rsidRDefault="00061526" w:rsidP="00061526">
      <w:pPr>
        <w:rPr>
          <w:rFonts w:ascii="Twinkl" w:hAnsi="Twinkl"/>
          <w:u w:val="single"/>
        </w:rPr>
      </w:pPr>
    </w:p>
    <w:p w14:paraId="1A2FBBD2" w14:textId="77777777" w:rsidR="00061526" w:rsidRPr="00061526" w:rsidRDefault="00061526" w:rsidP="00061526">
      <w:pPr>
        <w:rPr>
          <w:rFonts w:ascii="Twinkl" w:hAnsi="Twinkl"/>
        </w:rPr>
      </w:pPr>
      <w:r w:rsidRPr="00061526">
        <w:rPr>
          <w:rFonts w:ascii="Twinkl" w:hAnsi="Twinkl"/>
        </w:rPr>
        <w:t xml:space="preserve"> 1: The Prevent Duty &amp; Promoting British values</w:t>
      </w:r>
    </w:p>
    <w:p w14:paraId="344519B8" w14:textId="77777777" w:rsidR="00061526" w:rsidRPr="00061526" w:rsidRDefault="00061526" w:rsidP="00061526">
      <w:pPr>
        <w:rPr>
          <w:rFonts w:ascii="Twinkl" w:hAnsi="Twinkl"/>
        </w:rPr>
      </w:pPr>
      <w:r w:rsidRPr="00061526">
        <w:rPr>
          <w:rFonts w:ascii="Twinkl" w:hAnsi="Twinkl"/>
        </w:rPr>
        <w:t xml:space="preserve"> 2: FGM statement</w:t>
      </w:r>
    </w:p>
    <w:p w14:paraId="59F87030" w14:textId="77777777" w:rsidR="00061526" w:rsidRPr="00061526" w:rsidRDefault="00061526" w:rsidP="00061526">
      <w:pPr>
        <w:rPr>
          <w:rFonts w:ascii="Twinkl" w:hAnsi="Twinkl"/>
        </w:rPr>
      </w:pPr>
      <w:r w:rsidRPr="00061526">
        <w:rPr>
          <w:rFonts w:ascii="Twinkl" w:hAnsi="Twinkl"/>
        </w:rPr>
        <w:t xml:space="preserve"> 3: Mobile Phone and Camera Policy</w:t>
      </w:r>
    </w:p>
    <w:p w14:paraId="2AF4B672" w14:textId="77777777" w:rsidR="00061526" w:rsidRPr="00061526" w:rsidRDefault="00061526" w:rsidP="00061526">
      <w:pPr>
        <w:rPr>
          <w:rFonts w:ascii="Twinkl" w:hAnsi="Twinkl"/>
        </w:rPr>
      </w:pPr>
      <w:r w:rsidRPr="00061526">
        <w:rPr>
          <w:rFonts w:ascii="Twinkl" w:hAnsi="Twinkl"/>
        </w:rPr>
        <w:t xml:space="preserve"> 4: Social Networking Policy</w:t>
      </w:r>
    </w:p>
    <w:p w14:paraId="0907FCD9" w14:textId="77777777" w:rsidR="00061526" w:rsidRPr="00061526" w:rsidRDefault="00061526" w:rsidP="00061526">
      <w:pPr>
        <w:rPr>
          <w:rFonts w:ascii="Twinkl" w:hAnsi="Twinkl"/>
        </w:rPr>
      </w:pPr>
      <w:r w:rsidRPr="00061526">
        <w:rPr>
          <w:rFonts w:ascii="Twinkl" w:hAnsi="Twinkl"/>
        </w:rPr>
        <w:t xml:space="preserve"> 5: Intimacy and Continence Policy</w:t>
      </w:r>
    </w:p>
    <w:p w14:paraId="127BC49C" w14:textId="77777777" w:rsidR="00061526" w:rsidRPr="00061526" w:rsidRDefault="00061526" w:rsidP="00061526">
      <w:pPr>
        <w:rPr>
          <w:rFonts w:ascii="Twinkl" w:hAnsi="Twinkl"/>
        </w:rPr>
      </w:pPr>
      <w:r w:rsidRPr="00061526">
        <w:rPr>
          <w:rFonts w:ascii="Twinkl" w:hAnsi="Twinkl"/>
        </w:rPr>
        <w:t xml:space="preserve"> 6: Safer Recruitment Policy</w:t>
      </w:r>
    </w:p>
    <w:p w14:paraId="31325BDB" w14:textId="77777777" w:rsidR="00061526" w:rsidRPr="00061526" w:rsidRDefault="00061526" w:rsidP="00061526">
      <w:pPr>
        <w:rPr>
          <w:rFonts w:ascii="Twinkl" w:hAnsi="Twinkl"/>
        </w:rPr>
      </w:pPr>
      <w:r w:rsidRPr="00061526">
        <w:rPr>
          <w:rFonts w:ascii="Twinkl" w:hAnsi="Twinkl"/>
        </w:rPr>
        <w:t xml:space="preserve"> 7: Whistle Blowing Policy</w:t>
      </w:r>
    </w:p>
    <w:p w14:paraId="73FAA976" w14:textId="77777777" w:rsidR="00061526" w:rsidRPr="00061526" w:rsidRDefault="00061526" w:rsidP="00061526">
      <w:pPr>
        <w:rPr>
          <w:rFonts w:ascii="Twinkl" w:hAnsi="Twinkl"/>
        </w:rPr>
      </w:pPr>
    </w:p>
    <w:p w14:paraId="724409F4" w14:textId="77777777" w:rsidR="00061526" w:rsidRPr="00061526" w:rsidRDefault="00061526" w:rsidP="00061526">
      <w:pPr>
        <w:rPr>
          <w:rFonts w:ascii="Twinkl" w:hAnsi="Twinkl"/>
          <w:u w:val="single"/>
        </w:rPr>
      </w:pPr>
      <w:r w:rsidRPr="00061526">
        <w:rPr>
          <w:rFonts w:ascii="Twinkl" w:hAnsi="Twinkl"/>
          <w:u w:val="single"/>
        </w:rPr>
        <w:t>Other relevant policies</w:t>
      </w:r>
    </w:p>
    <w:p w14:paraId="373EB9AC" w14:textId="77777777" w:rsidR="00061526" w:rsidRPr="00061526" w:rsidRDefault="00061526" w:rsidP="00061526">
      <w:pPr>
        <w:rPr>
          <w:rFonts w:ascii="Twinkl" w:hAnsi="Twinkl"/>
          <w:u w:val="single"/>
        </w:rPr>
      </w:pPr>
    </w:p>
    <w:p w14:paraId="7C65C1D7" w14:textId="77777777" w:rsidR="00061526" w:rsidRPr="00061526" w:rsidRDefault="00061526" w:rsidP="00061526">
      <w:pPr>
        <w:rPr>
          <w:rFonts w:ascii="Twinkl" w:hAnsi="Twinkl"/>
        </w:rPr>
      </w:pPr>
      <w:r w:rsidRPr="00061526">
        <w:rPr>
          <w:rFonts w:ascii="Twinkl" w:hAnsi="Twinkl"/>
        </w:rPr>
        <w:t>Critical Incident policy</w:t>
      </w:r>
    </w:p>
    <w:p w14:paraId="66CA4472" w14:textId="77777777" w:rsidR="00061526" w:rsidRPr="00061526" w:rsidRDefault="00061526" w:rsidP="00061526">
      <w:pPr>
        <w:rPr>
          <w:rFonts w:ascii="Twinkl" w:hAnsi="Twinkl"/>
        </w:rPr>
      </w:pPr>
      <w:r w:rsidRPr="00061526">
        <w:rPr>
          <w:rFonts w:ascii="Twinkl" w:hAnsi="Twinkl"/>
        </w:rPr>
        <w:t>Lost child procedure</w:t>
      </w:r>
    </w:p>
    <w:p w14:paraId="78B0C69E" w14:textId="77777777" w:rsidR="00061526" w:rsidRPr="00061526" w:rsidRDefault="00061526" w:rsidP="00061526">
      <w:pPr>
        <w:rPr>
          <w:rFonts w:ascii="Twinkl" w:hAnsi="Twinkl"/>
        </w:rPr>
      </w:pPr>
      <w:r w:rsidRPr="00061526">
        <w:rPr>
          <w:rFonts w:ascii="Twinkl" w:hAnsi="Twinkl"/>
        </w:rPr>
        <w:t>Non-Collection of Children Policy</w:t>
      </w:r>
    </w:p>
    <w:p w14:paraId="30C0893F" w14:textId="77777777" w:rsidR="00061526" w:rsidRPr="00061526" w:rsidRDefault="00061526" w:rsidP="00061526">
      <w:pPr>
        <w:rPr>
          <w:rFonts w:ascii="Twinkl" w:hAnsi="Twinkl"/>
        </w:rPr>
      </w:pPr>
      <w:r w:rsidRPr="00061526">
        <w:rPr>
          <w:rFonts w:ascii="Twinkl" w:hAnsi="Twinkl"/>
        </w:rPr>
        <w:t>Physical intervention</w:t>
      </w:r>
    </w:p>
    <w:p w14:paraId="655DF473" w14:textId="77777777" w:rsidR="00061526" w:rsidRPr="00061526" w:rsidRDefault="00061526" w:rsidP="00061526">
      <w:pPr>
        <w:rPr>
          <w:rFonts w:ascii="Twinkl" w:hAnsi="Twinkl"/>
        </w:rPr>
      </w:pPr>
      <w:r w:rsidRPr="00061526">
        <w:rPr>
          <w:rFonts w:ascii="Twinkl" w:hAnsi="Twinkl"/>
        </w:rPr>
        <w:t>Risky and challenging play statement</w:t>
      </w:r>
    </w:p>
    <w:p w14:paraId="6077D351" w14:textId="77777777" w:rsidR="00061526" w:rsidRPr="00061526" w:rsidRDefault="00061526" w:rsidP="00061526">
      <w:pPr>
        <w:rPr>
          <w:rFonts w:ascii="Twinkl" w:hAnsi="Twinkl"/>
        </w:rPr>
      </w:pPr>
      <w:r w:rsidRPr="00061526">
        <w:rPr>
          <w:rFonts w:ascii="Twinkl" w:hAnsi="Twinkl"/>
        </w:rPr>
        <w:t>Positive behaviour policy</w:t>
      </w:r>
    </w:p>
    <w:p w14:paraId="6FF2A7B5" w14:textId="22E1C1D2" w:rsidR="00061526" w:rsidRDefault="00061526" w:rsidP="00061526">
      <w:pPr>
        <w:rPr>
          <w:rFonts w:ascii="Twinkl" w:hAnsi="Twinkl"/>
        </w:rPr>
      </w:pPr>
      <w:r w:rsidRPr="00061526">
        <w:rPr>
          <w:rFonts w:ascii="Twinkl" w:hAnsi="Twinkl"/>
        </w:rPr>
        <w:t>Lockdown policy</w:t>
      </w:r>
    </w:p>
    <w:p w14:paraId="4B18D06D" w14:textId="021EBC61" w:rsidR="00061526" w:rsidRPr="00061526" w:rsidRDefault="005B7AB1" w:rsidP="00CC78A5">
      <w:pPr>
        <w:rPr>
          <w:rFonts w:ascii="Twinkl" w:hAnsi="Twinkl"/>
        </w:rPr>
      </w:pPr>
      <w:r>
        <w:rPr>
          <w:rFonts w:ascii="Twinkl" w:hAnsi="Twinkl"/>
        </w:rPr>
        <w:t>Covid-19 (Coronavirus) policy</w:t>
      </w:r>
    </w:p>
    <w:p w14:paraId="33817C0B" w14:textId="5A76FBD9" w:rsidR="00253FB2" w:rsidRPr="00061526" w:rsidRDefault="00061526" w:rsidP="000C1EB7">
      <w:pPr>
        <w:rPr>
          <w:rFonts w:ascii="Twinkl" w:hAnsi="Twinkl"/>
        </w:rPr>
      </w:pPr>
      <w:r w:rsidRPr="00061526">
        <w:rPr>
          <w:rFonts w:ascii="Twinkl" w:hAnsi="Twinkl"/>
        </w:rPr>
        <w:t>Reviewed Sep</w:t>
      </w:r>
      <w:r w:rsidR="009F5E75">
        <w:rPr>
          <w:rFonts w:ascii="Twinkl" w:hAnsi="Twinkl"/>
        </w:rPr>
        <w:t>tember 202</w:t>
      </w:r>
      <w:r w:rsidR="004834CC">
        <w:rPr>
          <w:rFonts w:ascii="Twinkl" w:hAnsi="Twinkl"/>
        </w:rPr>
        <w:t>3</w:t>
      </w:r>
    </w:p>
    <w:sectPr w:rsidR="00253FB2" w:rsidRPr="00061526" w:rsidSect="0077129C">
      <w:headerReference w:type="default" r:id="rId10"/>
      <w:footerReference w:type="default" r:id="rId11"/>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D9AE" w14:textId="77777777" w:rsidR="00D330CC" w:rsidRDefault="00D330CC" w:rsidP="00704A90">
      <w:r>
        <w:separator/>
      </w:r>
    </w:p>
  </w:endnote>
  <w:endnote w:type="continuationSeparator" w:id="0">
    <w:p w14:paraId="3FF18F35" w14:textId="77777777" w:rsidR="00D330CC" w:rsidRDefault="00D330CC" w:rsidP="0070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inkl">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DD28" w14:textId="4832D9EE" w:rsidR="00704A90" w:rsidRDefault="00704A90">
    <w:pPr>
      <w:pStyle w:val="Footer"/>
    </w:pPr>
    <w:r>
      <w:ptab w:relativeTo="margin" w:alignment="center" w:leader="none"/>
    </w:r>
    <w:r>
      <w:ptab w:relativeTo="margin" w:alignment="right" w:leader="none"/>
    </w:r>
  </w:p>
  <w:p w14:paraId="2116214C" w14:textId="77777777" w:rsidR="009D031A" w:rsidRDefault="009D031A" w:rsidP="009D031A">
    <w:pPr>
      <w:pStyle w:val="Footer"/>
      <w:jc w:val="center"/>
      <w:rPr>
        <w:sz w:val="16"/>
        <w:szCs w:val="16"/>
      </w:rPr>
    </w:pPr>
  </w:p>
  <w:p w14:paraId="69082B50" w14:textId="77777777" w:rsidR="009D031A" w:rsidRPr="009D031A" w:rsidRDefault="009D031A" w:rsidP="009D031A">
    <w:pPr>
      <w:pStyle w:val="Footer"/>
      <w:jc w:val="center"/>
      <w:rPr>
        <w:sz w:val="16"/>
        <w:szCs w:val="16"/>
      </w:rPr>
    </w:pPr>
    <w:r w:rsidRPr="009D031A">
      <w:rPr>
        <w:sz w:val="16"/>
        <w:szCs w:val="16"/>
      </w:rPr>
      <w:t>Registered Charity No: 1054428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5E9B" w14:textId="77777777" w:rsidR="00D330CC" w:rsidRDefault="00D330CC" w:rsidP="00704A90">
      <w:r>
        <w:separator/>
      </w:r>
    </w:p>
  </w:footnote>
  <w:footnote w:type="continuationSeparator" w:id="0">
    <w:p w14:paraId="36767874" w14:textId="77777777" w:rsidR="00D330CC" w:rsidRDefault="00D330CC" w:rsidP="0070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EF7A" w14:textId="77777777" w:rsidR="00833B67" w:rsidRDefault="00310BB0" w:rsidP="00310BB0">
    <w:pPr>
      <w:ind w:left="-426" w:firstLine="426"/>
    </w:pPr>
    <w:r>
      <w:rPr>
        <w:noProof/>
        <w:lang w:eastAsia="en-GB"/>
      </w:rPr>
      <mc:AlternateContent>
        <mc:Choice Requires="wps">
          <w:drawing>
            <wp:anchor distT="0" distB="0" distL="114300" distR="114300" simplePos="0" relativeHeight="251659264" behindDoc="0" locked="0" layoutInCell="1" allowOverlap="1" wp14:anchorId="7268DABD" wp14:editId="21B4173C">
              <wp:simplePos x="0" y="0"/>
              <wp:positionH relativeFrom="column">
                <wp:posOffset>1438275</wp:posOffset>
              </wp:positionH>
              <wp:positionV relativeFrom="paragraph">
                <wp:posOffset>10795</wp:posOffset>
              </wp:positionV>
              <wp:extent cx="3057525" cy="14478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47800"/>
                      </a:xfrm>
                      <a:prstGeom prst="rect">
                        <a:avLst/>
                      </a:prstGeom>
                      <a:solidFill>
                        <a:srgbClr val="FFFFFF"/>
                      </a:solidFill>
                      <a:ln w="9525">
                        <a:noFill/>
                        <a:miter lim="800000"/>
                        <a:headEnd/>
                        <a:tailEnd/>
                      </a:ln>
                    </wps:spPr>
                    <wps:txbx>
                      <w:txbxContent>
                        <w:p w14:paraId="0795D43C" w14:textId="77777777" w:rsidR="00310BB0" w:rsidRPr="00310BB0" w:rsidRDefault="00310BB0" w:rsidP="00310BB0">
                          <w:pPr>
                            <w:jc w:val="center"/>
                            <w:rPr>
                              <w:rFonts w:ascii="Twinkl" w:hAnsi="Twinkl"/>
                              <w:b/>
                              <w:color w:val="000000" w:themeColor="text1"/>
                              <w:sz w:val="22"/>
                              <w:szCs w:val="20"/>
                            </w:rPr>
                          </w:pPr>
                          <w:r w:rsidRPr="00310BB0">
                            <w:rPr>
                              <w:rFonts w:ascii="Twinkl" w:hAnsi="Twinkl"/>
                              <w:b/>
                              <w:color w:val="000000" w:themeColor="text1"/>
                              <w:sz w:val="22"/>
                              <w:szCs w:val="20"/>
                            </w:rPr>
                            <w:t>Little Acorns Childcare</w:t>
                          </w:r>
                        </w:p>
                        <w:p w14:paraId="19FBB593" w14:textId="77777777" w:rsidR="00833B67" w:rsidRPr="00310BB0" w:rsidRDefault="00E41F87" w:rsidP="00310BB0">
                          <w:pPr>
                            <w:jc w:val="center"/>
                            <w:rPr>
                              <w:rFonts w:ascii="Twinkl" w:hAnsi="Twinkl"/>
                              <w:b/>
                              <w:color w:val="000000" w:themeColor="text1"/>
                              <w:sz w:val="22"/>
                              <w:szCs w:val="20"/>
                            </w:rPr>
                          </w:pPr>
                          <w:r w:rsidRPr="00310BB0">
                            <w:rPr>
                              <w:rFonts w:ascii="Twinkl" w:hAnsi="Twinkl"/>
                              <w:b/>
                              <w:color w:val="000000" w:themeColor="text1"/>
                              <w:sz w:val="22"/>
                              <w:szCs w:val="20"/>
                            </w:rPr>
                            <w:t>Beacon Church</w:t>
                          </w:r>
                        </w:p>
                        <w:p w14:paraId="68718F95" w14:textId="77777777" w:rsidR="00E41F87" w:rsidRPr="00310BB0" w:rsidRDefault="00E41F87" w:rsidP="00310BB0">
                          <w:pPr>
                            <w:jc w:val="center"/>
                            <w:rPr>
                              <w:rFonts w:ascii="Twinkl" w:hAnsi="Twinkl"/>
                              <w:b/>
                              <w:color w:val="000000" w:themeColor="text1"/>
                              <w:sz w:val="22"/>
                              <w:szCs w:val="20"/>
                            </w:rPr>
                          </w:pPr>
                          <w:r w:rsidRPr="00310BB0">
                            <w:rPr>
                              <w:rFonts w:ascii="Twinkl" w:hAnsi="Twinkl"/>
                              <w:b/>
                              <w:color w:val="000000" w:themeColor="text1"/>
                              <w:sz w:val="22"/>
                              <w:szCs w:val="20"/>
                            </w:rPr>
                            <w:t>Oakes Road</w:t>
                          </w:r>
                        </w:p>
                        <w:p w14:paraId="679E3665" w14:textId="77777777" w:rsidR="00833B67" w:rsidRPr="00310BB0" w:rsidRDefault="00833B67" w:rsidP="00310BB0">
                          <w:pPr>
                            <w:jc w:val="center"/>
                            <w:rPr>
                              <w:rFonts w:ascii="Twinkl" w:hAnsi="Twinkl"/>
                              <w:b/>
                              <w:color w:val="000000" w:themeColor="text1"/>
                              <w:sz w:val="22"/>
                              <w:szCs w:val="20"/>
                            </w:rPr>
                          </w:pPr>
                          <w:r w:rsidRPr="00310BB0">
                            <w:rPr>
                              <w:rFonts w:ascii="Twinkl" w:hAnsi="Twinkl"/>
                              <w:b/>
                              <w:color w:val="000000" w:themeColor="text1"/>
                              <w:sz w:val="22"/>
                              <w:szCs w:val="20"/>
                            </w:rPr>
                            <w:t>Bury St Edmunds</w:t>
                          </w:r>
                        </w:p>
                        <w:p w14:paraId="3B99B6C7" w14:textId="77777777" w:rsidR="00833B67" w:rsidRPr="00310BB0" w:rsidRDefault="00833B67" w:rsidP="00310BB0">
                          <w:pPr>
                            <w:jc w:val="center"/>
                            <w:rPr>
                              <w:rFonts w:ascii="Twinkl" w:hAnsi="Twinkl"/>
                              <w:b/>
                              <w:color w:val="000000" w:themeColor="text1"/>
                              <w:sz w:val="22"/>
                              <w:szCs w:val="20"/>
                            </w:rPr>
                          </w:pPr>
                          <w:r w:rsidRPr="00310BB0">
                            <w:rPr>
                              <w:rFonts w:ascii="Twinkl" w:hAnsi="Twinkl"/>
                              <w:b/>
                              <w:color w:val="000000" w:themeColor="text1"/>
                              <w:sz w:val="22"/>
                              <w:szCs w:val="20"/>
                            </w:rPr>
                            <w:t>Suffolk   IP32 6PX</w:t>
                          </w:r>
                        </w:p>
                        <w:p w14:paraId="1305D453" w14:textId="77777777" w:rsidR="00833B67" w:rsidRPr="00310BB0" w:rsidRDefault="00833B67" w:rsidP="00310BB0">
                          <w:pPr>
                            <w:jc w:val="center"/>
                            <w:rPr>
                              <w:rFonts w:ascii="Twinkl" w:hAnsi="Twinkl"/>
                              <w:b/>
                              <w:color w:val="000000" w:themeColor="text1"/>
                              <w:sz w:val="22"/>
                              <w:szCs w:val="20"/>
                            </w:rPr>
                          </w:pPr>
                          <w:r w:rsidRPr="00310BB0">
                            <w:rPr>
                              <w:rFonts w:ascii="Twinkl" w:hAnsi="Twinkl"/>
                              <w:b/>
                              <w:color w:val="000000" w:themeColor="text1"/>
                              <w:sz w:val="22"/>
                              <w:szCs w:val="20"/>
                            </w:rPr>
                            <w:t>Telephone 01284 756588</w:t>
                          </w:r>
                        </w:p>
                        <w:p w14:paraId="61AF3A6F" w14:textId="1F3D9FCC" w:rsidR="00833B67" w:rsidRPr="00310BB0" w:rsidRDefault="00CE7438" w:rsidP="00310BB0">
                          <w:pPr>
                            <w:jc w:val="center"/>
                            <w:rPr>
                              <w:rFonts w:ascii="Twinkl" w:hAnsi="Twinkl"/>
                              <w:b/>
                              <w:color w:val="000000" w:themeColor="text1"/>
                              <w:sz w:val="22"/>
                              <w:szCs w:val="20"/>
                            </w:rPr>
                          </w:pPr>
                          <w:r w:rsidRPr="00310BB0">
                            <w:rPr>
                              <w:rFonts w:ascii="Twinkl" w:hAnsi="Twinkl"/>
                              <w:b/>
                              <w:color w:val="000000" w:themeColor="text1"/>
                              <w:sz w:val="22"/>
                              <w:szCs w:val="20"/>
                            </w:rPr>
                            <w:t xml:space="preserve">Email:  </w:t>
                          </w:r>
                          <w:r w:rsidR="005B7AB1">
                            <w:rPr>
                              <w:rFonts w:ascii="Twinkl" w:hAnsi="Twinkl"/>
                              <w:b/>
                              <w:color w:val="000000" w:themeColor="text1"/>
                              <w:sz w:val="22"/>
                              <w:szCs w:val="20"/>
                            </w:rPr>
                            <w:t>littleacornschildcare@beaconchurchuk.org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8DABD" id="_x0000_t202" coordsize="21600,21600" o:spt="202" path="m,l,21600r21600,l21600,xe">
              <v:stroke joinstyle="miter"/>
              <v:path gradientshapeok="t" o:connecttype="rect"/>
            </v:shapetype>
            <v:shape id="Text Box 2" o:spid="_x0000_s1026" type="#_x0000_t202" style="position:absolute;left:0;text-align:left;margin-left:113.25pt;margin-top:.85pt;width:240.7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" stroked="f">
              <v:textbox>
                <w:txbxContent>
                  <w:p w14:paraId="0795D43C" w14:textId="77777777" w:rsidR="00310BB0" w:rsidRPr="00310BB0" w:rsidRDefault="00310BB0" w:rsidP="00310BB0">
                    <w:pPr>
                      <w:jc w:val="center"/>
                      <w:rPr>
                        <w:rFonts w:ascii="Twinkl" w:hAnsi="Twinkl"/>
                        <w:b/>
                        <w:color w:val="000000" w:themeColor="text1"/>
                        <w:sz w:val="22"/>
                        <w:szCs w:val="20"/>
                      </w:rPr>
                    </w:pPr>
                    <w:r w:rsidRPr="00310BB0">
                      <w:rPr>
                        <w:rFonts w:ascii="Twinkl" w:hAnsi="Twinkl"/>
                        <w:b/>
                        <w:color w:val="000000" w:themeColor="text1"/>
                        <w:sz w:val="22"/>
                        <w:szCs w:val="20"/>
                      </w:rPr>
                      <w:t>Little Acorns Childcare</w:t>
                    </w:r>
                  </w:p>
                  <w:p w14:paraId="19FBB593" w14:textId="77777777" w:rsidR="00833B67" w:rsidRPr="00310BB0" w:rsidRDefault="00E41F87" w:rsidP="00310BB0">
                    <w:pPr>
                      <w:jc w:val="center"/>
                      <w:rPr>
                        <w:rFonts w:ascii="Twinkl" w:hAnsi="Twinkl"/>
                        <w:b/>
                        <w:color w:val="000000" w:themeColor="text1"/>
                        <w:sz w:val="22"/>
                        <w:szCs w:val="20"/>
                      </w:rPr>
                    </w:pPr>
                    <w:r w:rsidRPr="00310BB0">
                      <w:rPr>
                        <w:rFonts w:ascii="Twinkl" w:hAnsi="Twinkl"/>
                        <w:b/>
                        <w:color w:val="000000" w:themeColor="text1"/>
                        <w:sz w:val="22"/>
                        <w:szCs w:val="20"/>
                      </w:rPr>
                      <w:t>Beacon Church</w:t>
                    </w:r>
                  </w:p>
                  <w:p w14:paraId="68718F95" w14:textId="77777777" w:rsidR="00E41F87" w:rsidRPr="00310BB0" w:rsidRDefault="00E41F87" w:rsidP="00310BB0">
                    <w:pPr>
                      <w:jc w:val="center"/>
                      <w:rPr>
                        <w:rFonts w:ascii="Twinkl" w:hAnsi="Twinkl"/>
                        <w:b/>
                        <w:color w:val="000000" w:themeColor="text1"/>
                        <w:sz w:val="22"/>
                        <w:szCs w:val="20"/>
                      </w:rPr>
                    </w:pPr>
                    <w:r w:rsidRPr="00310BB0">
                      <w:rPr>
                        <w:rFonts w:ascii="Twinkl" w:hAnsi="Twinkl"/>
                        <w:b/>
                        <w:color w:val="000000" w:themeColor="text1"/>
                        <w:sz w:val="22"/>
                        <w:szCs w:val="20"/>
                      </w:rPr>
                      <w:t>Oakes Road</w:t>
                    </w:r>
                  </w:p>
                  <w:p w14:paraId="679E3665" w14:textId="77777777" w:rsidR="00833B67" w:rsidRPr="00310BB0" w:rsidRDefault="00833B67" w:rsidP="00310BB0">
                    <w:pPr>
                      <w:jc w:val="center"/>
                      <w:rPr>
                        <w:rFonts w:ascii="Twinkl" w:hAnsi="Twinkl"/>
                        <w:b/>
                        <w:color w:val="000000" w:themeColor="text1"/>
                        <w:sz w:val="22"/>
                        <w:szCs w:val="20"/>
                      </w:rPr>
                    </w:pPr>
                    <w:r w:rsidRPr="00310BB0">
                      <w:rPr>
                        <w:rFonts w:ascii="Twinkl" w:hAnsi="Twinkl"/>
                        <w:b/>
                        <w:color w:val="000000" w:themeColor="text1"/>
                        <w:sz w:val="22"/>
                        <w:szCs w:val="20"/>
                      </w:rPr>
                      <w:t>Bury St Edmunds</w:t>
                    </w:r>
                  </w:p>
                  <w:p w14:paraId="3B99B6C7" w14:textId="77777777" w:rsidR="00833B67" w:rsidRPr="00310BB0" w:rsidRDefault="00833B67" w:rsidP="00310BB0">
                    <w:pPr>
                      <w:jc w:val="center"/>
                      <w:rPr>
                        <w:rFonts w:ascii="Twinkl" w:hAnsi="Twinkl"/>
                        <w:b/>
                        <w:color w:val="000000" w:themeColor="text1"/>
                        <w:sz w:val="22"/>
                        <w:szCs w:val="20"/>
                      </w:rPr>
                    </w:pPr>
                    <w:r w:rsidRPr="00310BB0">
                      <w:rPr>
                        <w:rFonts w:ascii="Twinkl" w:hAnsi="Twinkl"/>
                        <w:b/>
                        <w:color w:val="000000" w:themeColor="text1"/>
                        <w:sz w:val="22"/>
                        <w:szCs w:val="20"/>
                      </w:rPr>
                      <w:t>Suffolk   IP32 6PX</w:t>
                    </w:r>
                  </w:p>
                  <w:p w14:paraId="1305D453" w14:textId="77777777" w:rsidR="00833B67" w:rsidRPr="00310BB0" w:rsidRDefault="00833B67" w:rsidP="00310BB0">
                    <w:pPr>
                      <w:jc w:val="center"/>
                      <w:rPr>
                        <w:rFonts w:ascii="Twinkl" w:hAnsi="Twinkl"/>
                        <w:b/>
                        <w:color w:val="000000" w:themeColor="text1"/>
                        <w:sz w:val="22"/>
                        <w:szCs w:val="20"/>
                      </w:rPr>
                    </w:pPr>
                    <w:r w:rsidRPr="00310BB0">
                      <w:rPr>
                        <w:rFonts w:ascii="Twinkl" w:hAnsi="Twinkl"/>
                        <w:b/>
                        <w:color w:val="000000" w:themeColor="text1"/>
                        <w:sz w:val="22"/>
                        <w:szCs w:val="20"/>
                      </w:rPr>
                      <w:t>Telephone 01284 756588</w:t>
                    </w:r>
                  </w:p>
                  <w:p w14:paraId="61AF3A6F" w14:textId="1F3D9FCC" w:rsidR="00833B67" w:rsidRPr="00310BB0" w:rsidRDefault="00CE7438" w:rsidP="00310BB0">
                    <w:pPr>
                      <w:jc w:val="center"/>
                      <w:rPr>
                        <w:rFonts w:ascii="Twinkl" w:hAnsi="Twinkl"/>
                        <w:b/>
                        <w:color w:val="000000" w:themeColor="text1"/>
                        <w:sz w:val="22"/>
                        <w:szCs w:val="20"/>
                      </w:rPr>
                    </w:pPr>
                    <w:r w:rsidRPr="00310BB0">
                      <w:rPr>
                        <w:rFonts w:ascii="Twinkl" w:hAnsi="Twinkl"/>
                        <w:b/>
                        <w:color w:val="000000" w:themeColor="text1"/>
                        <w:sz w:val="22"/>
                        <w:szCs w:val="20"/>
                      </w:rPr>
                      <w:t xml:space="preserve">Email:  </w:t>
                    </w:r>
                    <w:r w:rsidR="005B7AB1">
                      <w:rPr>
                        <w:rFonts w:ascii="Twinkl" w:hAnsi="Twinkl"/>
                        <w:b/>
                        <w:color w:val="000000" w:themeColor="text1"/>
                        <w:sz w:val="22"/>
                        <w:szCs w:val="20"/>
                      </w:rPr>
                      <w:t>littleacornschildcare@beaconchurchuk.org</w:t>
                    </w:r>
                  </w:p>
                </w:txbxContent>
              </v:textbox>
            </v:shape>
          </w:pict>
        </mc:Fallback>
      </mc:AlternateContent>
    </w:r>
    <w:r>
      <w:rPr>
        <w:rFonts w:ascii="Arial" w:hAnsi="Arial" w:cs="Arial"/>
        <w:noProof/>
        <w:sz w:val="20"/>
        <w:szCs w:val="20"/>
        <w:lang w:eastAsia="en-GB"/>
      </w:rPr>
      <w:drawing>
        <wp:anchor distT="0" distB="0" distL="114300" distR="114300" simplePos="0" relativeHeight="251660288" behindDoc="0" locked="0" layoutInCell="1" allowOverlap="1" wp14:anchorId="7DAD8F19" wp14:editId="06579E6F">
          <wp:simplePos x="0" y="0"/>
          <wp:positionH relativeFrom="margin">
            <wp:posOffset>4837430</wp:posOffset>
          </wp:positionH>
          <wp:positionV relativeFrom="margin">
            <wp:posOffset>-1397000</wp:posOffset>
          </wp:positionV>
          <wp:extent cx="1152525" cy="952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mag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5252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47A">
      <w:rPr>
        <w:noProof/>
        <w:lang w:eastAsia="en-GB"/>
      </w:rPr>
      <w:drawing>
        <wp:inline distT="0" distB="0" distL="0" distR="0" wp14:anchorId="6A65AE9C" wp14:editId="59E88FE8">
          <wp:extent cx="885356"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biLevel thresh="50000"/>
                    <a:extLst>
                      <a:ext uri="{BEBA8EAE-BF5A-486C-A8C5-ECC9F3942E4B}">
                        <a14:imgProps xmlns:a14="http://schemas.microsoft.com/office/drawing/2010/main">
                          <a14:imgLayer r:embed="rId3">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888008" cy="1146423"/>
                  </a:xfrm>
                  <a:prstGeom prst="rect">
                    <a:avLst/>
                  </a:prstGeom>
                  <a:noFill/>
                </pic:spPr>
              </pic:pic>
            </a:graphicData>
          </a:graphic>
        </wp:inline>
      </w:drawing>
    </w:r>
  </w:p>
  <w:p w14:paraId="0EDCE1E8" w14:textId="77777777" w:rsidR="00833B67" w:rsidRDefault="00833B67">
    <w:pPr>
      <w:pStyle w:val="Header"/>
    </w:pPr>
  </w:p>
  <w:p w14:paraId="4AD338CE" w14:textId="77777777" w:rsidR="00833B67" w:rsidRDefault="0083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F1C"/>
    <w:multiLevelType w:val="hybridMultilevel"/>
    <w:tmpl w:val="DFBE3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00DB1"/>
    <w:multiLevelType w:val="hybridMultilevel"/>
    <w:tmpl w:val="FADEC96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A7DCF"/>
    <w:multiLevelType w:val="hybridMultilevel"/>
    <w:tmpl w:val="79CC2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D2669D"/>
    <w:multiLevelType w:val="hybridMultilevel"/>
    <w:tmpl w:val="CB70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C32EEA"/>
    <w:multiLevelType w:val="hybridMultilevel"/>
    <w:tmpl w:val="C8F8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41327"/>
    <w:multiLevelType w:val="hybridMultilevel"/>
    <w:tmpl w:val="D18C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2562B"/>
    <w:multiLevelType w:val="hybridMultilevel"/>
    <w:tmpl w:val="103AEDC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23384"/>
    <w:multiLevelType w:val="hybridMultilevel"/>
    <w:tmpl w:val="0B482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B261C0"/>
    <w:multiLevelType w:val="hybridMultilevel"/>
    <w:tmpl w:val="7F70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0051A"/>
    <w:multiLevelType w:val="hybridMultilevel"/>
    <w:tmpl w:val="D5444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C503C2"/>
    <w:multiLevelType w:val="hybridMultilevel"/>
    <w:tmpl w:val="9D0E9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2C0A64"/>
    <w:multiLevelType w:val="hybridMultilevel"/>
    <w:tmpl w:val="8A80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CE1CE9"/>
    <w:multiLevelType w:val="hybridMultilevel"/>
    <w:tmpl w:val="EFB23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7945089">
    <w:abstractNumId w:val="10"/>
  </w:num>
  <w:num w:numId="2" w16cid:durableId="986517816">
    <w:abstractNumId w:val="12"/>
  </w:num>
  <w:num w:numId="3" w16cid:durableId="1172989717">
    <w:abstractNumId w:val="7"/>
  </w:num>
  <w:num w:numId="4" w16cid:durableId="1124540797">
    <w:abstractNumId w:val="9"/>
  </w:num>
  <w:num w:numId="5" w16cid:durableId="1472090743">
    <w:abstractNumId w:val="2"/>
  </w:num>
  <w:num w:numId="6" w16cid:durableId="494495919">
    <w:abstractNumId w:val="3"/>
  </w:num>
  <w:num w:numId="7" w16cid:durableId="857080092">
    <w:abstractNumId w:val="6"/>
  </w:num>
  <w:num w:numId="8" w16cid:durableId="235240871">
    <w:abstractNumId w:val="1"/>
  </w:num>
  <w:num w:numId="9" w16cid:durableId="749959135">
    <w:abstractNumId w:val="4"/>
  </w:num>
  <w:num w:numId="10" w16cid:durableId="40835747">
    <w:abstractNumId w:val="5"/>
  </w:num>
  <w:num w:numId="11" w16cid:durableId="126554593">
    <w:abstractNumId w:val="0"/>
  </w:num>
  <w:num w:numId="12" w16cid:durableId="239365631">
    <w:abstractNumId w:val="11"/>
  </w:num>
  <w:num w:numId="13" w16cid:durableId="1288318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MTQyNDG0NDUBIiUdpeDU4uLM/DyQArNaAM4y1VQsAAAA"/>
  </w:docVars>
  <w:rsids>
    <w:rsidRoot w:val="00704A90"/>
    <w:rsid w:val="000008F9"/>
    <w:rsid w:val="00046DBC"/>
    <w:rsid w:val="00061526"/>
    <w:rsid w:val="000B14BD"/>
    <w:rsid w:val="000C1EB7"/>
    <w:rsid w:val="000E37E8"/>
    <w:rsid w:val="00173CE1"/>
    <w:rsid w:val="0017776F"/>
    <w:rsid w:val="001E6D5F"/>
    <w:rsid w:val="00201E6E"/>
    <w:rsid w:val="00233365"/>
    <w:rsid w:val="00253FB2"/>
    <w:rsid w:val="00310BB0"/>
    <w:rsid w:val="00360CF7"/>
    <w:rsid w:val="003C46FA"/>
    <w:rsid w:val="00425FF5"/>
    <w:rsid w:val="00436907"/>
    <w:rsid w:val="004637B2"/>
    <w:rsid w:val="004834CC"/>
    <w:rsid w:val="004F4C00"/>
    <w:rsid w:val="00541917"/>
    <w:rsid w:val="00541C83"/>
    <w:rsid w:val="005574B7"/>
    <w:rsid w:val="005874C7"/>
    <w:rsid w:val="005B7AB1"/>
    <w:rsid w:val="005C67D9"/>
    <w:rsid w:val="005E5660"/>
    <w:rsid w:val="005F5F1A"/>
    <w:rsid w:val="006001B3"/>
    <w:rsid w:val="0060451D"/>
    <w:rsid w:val="006257A8"/>
    <w:rsid w:val="00674A42"/>
    <w:rsid w:val="006B1BD1"/>
    <w:rsid w:val="00702D7E"/>
    <w:rsid w:val="00704A90"/>
    <w:rsid w:val="007119C3"/>
    <w:rsid w:val="00735E39"/>
    <w:rsid w:val="0077129C"/>
    <w:rsid w:val="007827C2"/>
    <w:rsid w:val="007968CD"/>
    <w:rsid w:val="007A5F1A"/>
    <w:rsid w:val="007D1F05"/>
    <w:rsid w:val="007F1550"/>
    <w:rsid w:val="007F5B4E"/>
    <w:rsid w:val="0082703C"/>
    <w:rsid w:val="00833B67"/>
    <w:rsid w:val="008374F4"/>
    <w:rsid w:val="00847BC7"/>
    <w:rsid w:val="00871D91"/>
    <w:rsid w:val="00896120"/>
    <w:rsid w:val="008B38EE"/>
    <w:rsid w:val="009068A7"/>
    <w:rsid w:val="009120FA"/>
    <w:rsid w:val="0093219A"/>
    <w:rsid w:val="00932B05"/>
    <w:rsid w:val="00942D57"/>
    <w:rsid w:val="009A02AE"/>
    <w:rsid w:val="009D031A"/>
    <w:rsid w:val="009F5E75"/>
    <w:rsid w:val="00A005E9"/>
    <w:rsid w:val="00A03FEC"/>
    <w:rsid w:val="00A15032"/>
    <w:rsid w:val="00A47104"/>
    <w:rsid w:val="00AA550B"/>
    <w:rsid w:val="00AB43CD"/>
    <w:rsid w:val="00B4467B"/>
    <w:rsid w:val="00B478D1"/>
    <w:rsid w:val="00B82B15"/>
    <w:rsid w:val="00BB13D2"/>
    <w:rsid w:val="00C004B8"/>
    <w:rsid w:val="00C22AAE"/>
    <w:rsid w:val="00C52D46"/>
    <w:rsid w:val="00C85F8F"/>
    <w:rsid w:val="00CC78A5"/>
    <w:rsid w:val="00CD51C3"/>
    <w:rsid w:val="00CD6F55"/>
    <w:rsid w:val="00CE7438"/>
    <w:rsid w:val="00D20543"/>
    <w:rsid w:val="00D330CC"/>
    <w:rsid w:val="00D91C02"/>
    <w:rsid w:val="00DF143F"/>
    <w:rsid w:val="00DF5584"/>
    <w:rsid w:val="00E40BAC"/>
    <w:rsid w:val="00E41F87"/>
    <w:rsid w:val="00E7292C"/>
    <w:rsid w:val="00EB6988"/>
    <w:rsid w:val="00EC147A"/>
    <w:rsid w:val="00EE0273"/>
    <w:rsid w:val="00EE7260"/>
    <w:rsid w:val="00F3142E"/>
    <w:rsid w:val="00F34E49"/>
    <w:rsid w:val="00F4507F"/>
    <w:rsid w:val="00F7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899C2"/>
  <w15:docId w15:val="{12D64DB0-59F5-4A4D-BFA5-F1DE2DE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032"/>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5032"/>
    <w:pPr>
      <w:keepNext/>
      <w:ind w:left="-180"/>
      <w:jc w:val="center"/>
      <w:outlineLvl w:val="0"/>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A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4A90"/>
    <w:rPr>
      <w:rFonts w:ascii="Tahoma" w:hAnsi="Tahoma" w:cs="Tahoma"/>
      <w:sz w:val="16"/>
      <w:szCs w:val="16"/>
    </w:rPr>
  </w:style>
  <w:style w:type="character" w:styleId="Hyperlink">
    <w:name w:val="Hyperlink"/>
    <w:basedOn w:val="DefaultParagraphFont"/>
    <w:uiPriority w:val="99"/>
    <w:unhideWhenUsed/>
    <w:rsid w:val="00704A90"/>
    <w:rPr>
      <w:color w:val="0000FF" w:themeColor="hyperlink"/>
      <w:u w:val="single"/>
    </w:rPr>
  </w:style>
  <w:style w:type="paragraph" w:styleId="Header">
    <w:name w:val="header"/>
    <w:basedOn w:val="Normal"/>
    <w:link w:val="HeaderChar"/>
    <w:uiPriority w:val="99"/>
    <w:unhideWhenUsed/>
    <w:rsid w:val="00704A9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04A90"/>
  </w:style>
  <w:style w:type="paragraph" w:styleId="Footer">
    <w:name w:val="footer"/>
    <w:basedOn w:val="Normal"/>
    <w:link w:val="FooterChar"/>
    <w:uiPriority w:val="99"/>
    <w:unhideWhenUsed/>
    <w:rsid w:val="00704A9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04A90"/>
  </w:style>
  <w:style w:type="character" w:customStyle="1" w:styleId="Heading1Char">
    <w:name w:val="Heading 1 Char"/>
    <w:basedOn w:val="DefaultParagraphFont"/>
    <w:link w:val="Heading1"/>
    <w:rsid w:val="00A15032"/>
    <w:rPr>
      <w:rFonts w:ascii="Comic Sans MS" w:eastAsia="Times New Roman" w:hAnsi="Comic Sans MS" w:cs="Times New Roman"/>
      <w:sz w:val="24"/>
      <w:szCs w:val="24"/>
      <w:u w:val="single"/>
    </w:rPr>
  </w:style>
  <w:style w:type="paragraph" w:styleId="Title">
    <w:name w:val="Title"/>
    <w:basedOn w:val="Normal"/>
    <w:link w:val="TitleChar"/>
    <w:qFormat/>
    <w:rsid w:val="00061526"/>
    <w:pPr>
      <w:jc w:val="center"/>
    </w:pPr>
    <w:rPr>
      <w:rFonts w:ascii="Comic Sans MS" w:hAnsi="Comic Sans MS"/>
      <w:u w:val="single"/>
    </w:rPr>
  </w:style>
  <w:style w:type="character" w:customStyle="1" w:styleId="TitleChar">
    <w:name w:val="Title Char"/>
    <w:basedOn w:val="DefaultParagraphFont"/>
    <w:link w:val="Title"/>
    <w:rsid w:val="00061526"/>
    <w:rPr>
      <w:rFonts w:ascii="Comic Sans MS" w:eastAsia="Times New Roman" w:hAnsi="Comic Sans MS" w:cs="Times New Roman"/>
      <w:sz w:val="24"/>
      <w:szCs w:val="24"/>
      <w:u w:val="single"/>
    </w:rPr>
  </w:style>
  <w:style w:type="paragraph" w:styleId="Subtitle">
    <w:name w:val="Subtitle"/>
    <w:basedOn w:val="Normal"/>
    <w:link w:val="SubtitleChar"/>
    <w:qFormat/>
    <w:rsid w:val="00061526"/>
    <w:rPr>
      <w:rFonts w:ascii="Comic Sans MS" w:hAnsi="Comic Sans MS"/>
      <w:u w:val="single"/>
    </w:rPr>
  </w:style>
  <w:style w:type="character" w:customStyle="1" w:styleId="SubtitleChar">
    <w:name w:val="Subtitle Char"/>
    <w:basedOn w:val="DefaultParagraphFont"/>
    <w:link w:val="Subtitle"/>
    <w:rsid w:val="00061526"/>
    <w:rPr>
      <w:rFonts w:ascii="Comic Sans MS" w:eastAsia="Times New Roman" w:hAnsi="Comic Sans MS"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3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A52D7ACD7C74C928A060C8C02737D" ma:contentTypeVersion="12" ma:contentTypeDescription="Create a new document." ma:contentTypeScope="" ma:versionID="c995166eab6118f955249266eab63264">
  <xsd:schema xmlns:xsd="http://www.w3.org/2001/XMLSchema" xmlns:xs="http://www.w3.org/2001/XMLSchema" xmlns:p="http://schemas.microsoft.com/office/2006/metadata/properties" xmlns:ns3="5fc4985c-e8a7-449f-9f79-32adf3681516" xmlns:ns4="f2cb5b8d-a36a-4308-9a91-ea8aae285cf4" targetNamespace="http://schemas.microsoft.com/office/2006/metadata/properties" ma:root="true" ma:fieldsID="6eeb4f1308edebe1d222e95c1d0aa417" ns3:_="" ns4:_="">
    <xsd:import namespace="5fc4985c-e8a7-449f-9f79-32adf3681516"/>
    <xsd:import namespace="f2cb5b8d-a36a-4308-9a91-ea8aae285c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4985c-e8a7-449f-9f79-32adf3681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b5b8d-a36a-4308-9a91-ea8aae285c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0F014-8B98-4B54-972E-ABE2EE7D2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4985c-e8a7-449f-9f79-32adf3681516"/>
    <ds:schemaRef ds:uri="f2cb5b8d-a36a-4308-9a91-ea8aae285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11D3E-AE2A-40B8-A679-1B86B958F4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C1FE77-B14F-4F88-9C6F-17D2098F7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CRC</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Rose</dc:creator>
  <cp:lastModifiedBy>Kelly Nunn</cp:lastModifiedBy>
  <cp:revision>21</cp:revision>
  <cp:lastPrinted>2024-04-05T11:39:00Z</cp:lastPrinted>
  <dcterms:created xsi:type="dcterms:W3CDTF">2020-09-02T09:18:00Z</dcterms:created>
  <dcterms:modified xsi:type="dcterms:W3CDTF">2024-04-05T11:41:00Z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0x010100560A52D7ACD7C74C928A060C8C02737D</vt:lpwstr>
  </property>
</Properties>
</file>